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57D48" w14:textId="079EF59E" w:rsidR="00AC3157" w:rsidRPr="001A5405" w:rsidRDefault="00E46F64" w:rsidP="00D318F4">
      <w:pPr>
        <w:jc w:val="center"/>
        <w:rPr>
          <w:rFonts w:cs="Times New Roman"/>
          <w:sz w:val="22"/>
        </w:rPr>
      </w:pPr>
      <w:r>
        <w:rPr>
          <w:rFonts w:cs="Times New Roman"/>
          <w:b/>
          <w:sz w:val="22"/>
          <w:u w:val="single"/>
        </w:rPr>
        <w:t xml:space="preserve">GOODS &amp; </w:t>
      </w:r>
      <w:r w:rsidR="009D310B" w:rsidRPr="001A5405">
        <w:rPr>
          <w:rFonts w:cs="Times New Roman"/>
          <w:b/>
          <w:sz w:val="22"/>
          <w:u w:val="single"/>
        </w:rPr>
        <w:t>SERVICE</w:t>
      </w:r>
      <w:r w:rsidR="00441DC1" w:rsidRPr="001A5405">
        <w:rPr>
          <w:rFonts w:cs="Times New Roman"/>
          <w:b/>
          <w:sz w:val="22"/>
          <w:u w:val="single"/>
        </w:rPr>
        <w:t>S</w:t>
      </w:r>
      <w:r w:rsidR="009D310B" w:rsidRPr="001A5405">
        <w:rPr>
          <w:rFonts w:cs="Times New Roman"/>
          <w:b/>
          <w:sz w:val="22"/>
          <w:u w:val="single"/>
        </w:rPr>
        <w:t xml:space="preserve"> AGREEMENT</w:t>
      </w:r>
    </w:p>
    <w:p w14:paraId="5463E8CE" w14:textId="77777777" w:rsidR="00D318F4" w:rsidRPr="001A5405" w:rsidRDefault="00D318F4" w:rsidP="00D318F4">
      <w:pPr>
        <w:jc w:val="center"/>
        <w:rPr>
          <w:rFonts w:cs="Times New Roman"/>
          <w:sz w:val="22"/>
        </w:rPr>
      </w:pPr>
    </w:p>
    <w:p w14:paraId="17E702C7" w14:textId="50B87CEE" w:rsidR="00D318F4" w:rsidRPr="001A5405" w:rsidRDefault="00D318F4" w:rsidP="00D318F4">
      <w:pPr>
        <w:rPr>
          <w:rFonts w:cs="Times New Roman"/>
          <w:sz w:val="22"/>
        </w:rPr>
      </w:pPr>
      <w:r w:rsidRPr="001A5405">
        <w:rPr>
          <w:rFonts w:cs="Times New Roman"/>
          <w:sz w:val="22"/>
        </w:rPr>
        <w:t>This</w:t>
      </w:r>
      <w:r w:rsidR="002F6B72" w:rsidRPr="001A5405">
        <w:rPr>
          <w:rFonts w:cs="Times New Roman"/>
          <w:sz w:val="22"/>
        </w:rPr>
        <w:t xml:space="preserve"> </w:t>
      </w:r>
      <w:r w:rsidR="00E46F64">
        <w:rPr>
          <w:rFonts w:cs="Times New Roman"/>
          <w:sz w:val="22"/>
        </w:rPr>
        <w:t xml:space="preserve">Goods and </w:t>
      </w:r>
      <w:r w:rsidR="009D310B" w:rsidRPr="001A5405">
        <w:rPr>
          <w:rFonts w:cs="Times New Roman"/>
          <w:sz w:val="22"/>
        </w:rPr>
        <w:t>Service</w:t>
      </w:r>
      <w:r w:rsidR="00441DC1" w:rsidRPr="001A5405">
        <w:rPr>
          <w:rFonts w:cs="Times New Roman"/>
          <w:sz w:val="22"/>
        </w:rPr>
        <w:t>s</w:t>
      </w:r>
      <w:r w:rsidR="009D310B" w:rsidRPr="001A5405">
        <w:rPr>
          <w:rFonts w:cs="Times New Roman"/>
          <w:sz w:val="22"/>
        </w:rPr>
        <w:t xml:space="preserve"> </w:t>
      </w:r>
      <w:r w:rsidR="00B05FFB" w:rsidRPr="001A5405">
        <w:rPr>
          <w:rFonts w:cs="Times New Roman"/>
          <w:sz w:val="22"/>
        </w:rPr>
        <w:t>Agreement (“Agreement”)</w:t>
      </w:r>
      <w:r w:rsidRPr="001A5405">
        <w:rPr>
          <w:rFonts w:cs="Times New Roman"/>
          <w:sz w:val="22"/>
        </w:rPr>
        <w:t xml:space="preserve"> is made effective</w:t>
      </w:r>
      <w:r w:rsidR="00B05FFB" w:rsidRPr="001A5405">
        <w:rPr>
          <w:rFonts w:cs="Times New Roman"/>
          <w:sz w:val="22"/>
        </w:rPr>
        <w:t xml:space="preserve"> as of the </w:t>
      </w:r>
      <w:r w:rsidR="0071290E" w:rsidRPr="001A5405">
        <w:rPr>
          <w:rFonts w:cs="Times New Roman"/>
          <w:sz w:val="22"/>
        </w:rPr>
        <w:t>date last</w:t>
      </w:r>
      <w:r w:rsidR="00B05FFB" w:rsidRPr="001A5405">
        <w:rPr>
          <w:rFonts w:cs="Times New Roman"/>
          <w:sz w:val="22"/>
        </w:rPr>
        <w:t xml:space="preserve"> signed </w:t>
      </w:r>
      <w:r w:rsidR="00315685" w:rsidRPr="001A5405">
        <w:rPr>
          <w:rFonts w:cs="Times New Roman"/>
          <w:sz w:val="22"/>
        </w:rPr>
        <w:t xml:space="preserve">by the parties </w:t>
      </w:r>
      <w:r w:rsidR="001A0F10" w:rsidRPr="001A5405">
        <w:rPr>
          <w:rFonts w:cs="Times New Roman"/>
          <w:sz w:val="22"/>
        </w:rPr>
        <w:t>(“Effective Date”)</w:t>
      </w:r>
      <w:r w:rsidRPr="001A5405">
        <w:rPr>
          <w:rFonts w:cs="Times New Roman"/>
          <w:sz w:val="22"/>
        </w:rPr>
        <w:t>, by and between Ohio University</w:t>
      </w:r>
      <w:r w:rsidR="009634D1" w:rsidRPr="001A5405">
        <w:rPr>
          <w:rFonts w:cs="Times New Roman"/>
          <w:sz w:val="22"/>
        </w:rPr>
        <w:t xml:space="preserve"> (“University”)</w:t>
      </w:r>
      <w:r w:rsidR="00156E6E" w:rsidRPr="001A5405">
        <w:rPr>
          <w:rFonts w:cs="Times New Roman"/>
          <w:sz w:val="22"/>
        </w:rPr>
        <w:t>, a public university and instrumentality of the state of Ohio</w:t>
      </w:r>
      <w:r w:rsidR="007657E9" w:rsidRPr="001A5405">
        <w:rPr>
          <w:rFonts w:cs="Times New Roman"/>
          <w:sz w:val="22"/>
        </w:rPr>
        <w:t>,</w:t>
      </w:r>
      <w:r w:rsidR="00864D05" w:rsidRPr="001A5405">
        <w:rPr>
          <w:rFonts w:cs="Times New Roman"/>
          <w:sz w:val="22"/>
        </w:rPr>
        <w:t xml:space="preserve"> </w:t>
      </w:r>
      <w:r w:rsidR="009634D1" w:rsidRPr="001A5405">
        <w:rPr>
          <w:rFonts w:cs="Times New Roman"/>
          <w:sz w:val="22"/>
        </w:rPr>
        <w:t>located at</w:t>
      </w:r>
      <w:r w:rsidR="00864D05" w:rsidRPr="001A5405">
        <w:rPr>
          <w:rFonts w:cs="Times New Roman"/>
          <w:sz w:val="22"/>
        </w:rPr>
        <w:t xml:space="preserve"> </w:t>
      </w:r>
      <w:r w:rsidR="00D7161C" w:rsidRPr="00D7161C">
        <w:rPr>
          <w:rFonts w:cs="Times New Roman"/>
          <w:sz w:val="22"/>
        </w:rPr>
        <w:t>79 S Court Street, Lindley Hall N162, Athens, Ohio, 45701</w:t>
      </w:r>
      <w:r w:rsidR="00156E6E" w:rsidRPr="001A5405">
        <w:rPr>
          <w:rFonts w:cs="Times New Roman"/>
          <w:sz w:val="22"/>
        </w:rPr>
        <w:t>,</w:t>
      </w:r>
      <w:r w:rsidRPr="001A5405">
        <w:rPr>
          <w:rFonts w:cs="Times New Roman"/>
          <w:sz w:val="22"/>
        </w:rPr>
        <w:t xml:space="preserve"> and </w:t>
      </w:r>
      <w:r w:rsidR="00E46F64">
        <w:rPr>
          <w:rFonts w:cs="Times New Roman"/>
          <w:sz w:val="22"/>
        </w:rPr>
        <w:t>XXXXXXXX</w:t>
      </w:r>
      <w:r w:rsidR="0091109E" w:rsidRPr="001A5405">
        <w:rPr>
          <w:rFonts w:cs="Times New Roman"/>
          <w:sz w:val="22"/>
        </w:rPr>
        <w:t xml:space="preserve">, located at </w:t>
      </w:r>
      <w:r w:rsidR="00E46F64">
        <w:rPr>
          <w:rFonts w:cs="Times New Roman"/>
          <w:sz w:val="22"/>
        </w:rPr>
        <w:t>XXXXXXXXXXXX</w:t>
      </w:r>
      <w:r w:rsidR="0091109E" w:rsidRPr="001A5405">
        <w:rPr>
          <w:rFonts w:cs="Times New Roman"/>
          <w:sz w:val="22"/>
        </w:rPr>
        <w:t xml:space="preserve"> (“</w:t>
      </w:r>
      <w:r w:rsidR="00264636" w:rsidRPr="001A5405">
        <w:rPr>
          <w:rFonts w:cs="Times New Roman"/>
          <w:sz w:val="22"/>
        </w:rPr>
        <w:t>Supplier</w:t>
      </w:r>
      <w:r w:rsidR="0091109E" w:rsidRPr="001A5405">
        <w:rPr>
          <w:rFonts w:cs="Times New Roman"/>
          <w:sz w:val="22"/>
        </w:rPr>
        <w:t>”)</w:t>
      </w:r>
      <w:r w:rsidR="00766E3D" w:rsidRPr="001A5405">
        <w:rPr>
          <w:rFonts w:cs="Times New Roman"/>
          <w:sz w:val="22"/>
        </w:rPr>
        <w:t>.</w:t>
      </w:r>
    </w:p>
    <w:p w14:paraId="14623AE7" w14:textId="77777777" w:rsidR="0097621F" w:rsidRPr="001A5405" w:rsidRDefault="0097621F" w:rsidP="00D318F4">
      <w:pPr>
        <w:rPr>
          <w:rFonts w:cs="Times New Roman"/>
          <w:sz w:val="22"/>
        </w:rPr>
      </w:pPr>
    </w:p>
    <w:p w14:paraId="49FA251C" w14:textId="3DAB0B6C" w:rsidR="00A43B40" w:rsidRPr="001A5405" w:rsidRDefault="009D310B" w:rsidP="0076063D">
      <w:pPr>
        <w:pStyle w:val="ListParagraph"/>
        <w:rPr>
          <w:rFonts w:cs="Times New Roman"/>
          <w:sz w:val="22"/>
        </w:rPr>
      </w:pPr>
      <w:r w:rsidRPr="001A5405">
        <w:rPr>
          <w:rFonts w:cs="Times New Roman"/>
          <w:b/>
          <w:sz w:val="22"/>
        </w:rPr>
        <w:t>Services</w:t>
      </w:r>
      <w:r w:rsidR="0076063D" w:rsidRPr="001A5405">
        <w:rPr>
          <w:rFonts w:cs="Times New Roman"/>
          <w:sz w:val="22"/>
          <w:u w:val="none"/>
        </w:rPr>
        <w:t>.</w:t>
      </w:r>
      <w:r w:rsidR="00D25E49" w:rsidRPr="001A5405">
        <w:rPr>
          <w:rFonts w:cs="Times New Roman"/>
          <w:sz w:val="22"/>
          <w:u w:val="none"/>
        </w:rPr>
        <w:t xml:space="preserve">  </w:t>
      </w:r>
      <w:r w:rsidR="00A43B40" w:rsidRPr="001A5405">
        <w:rPr>
          <w:rFonts w:cs="Times New Roman"/>
          <w:sz w:val="22"/>
          <w:u w:val="none"/>
        </w:rPr>
        <w:t>University agrees to purchase</w:t>
      </w:r>
      <w:r w:rsidR="00094EBA" w:rsidRPr="001A5405">
        <w:rPr>
          <w:rFonts w:cs="Times New Roman"/>
          <w:sz w:val="22"/>
          <w:u w:val="none"/>
        </w:rPr>
        <w:t xml:space="preserve"> from </w:t>
      </w:r>
      <w:r w:rsidR="00264636" w:rsidRPr="001A5405">
        <w:rPr>
          <w:rFonts w:cs="Times New Roman"/>
          <w:sz w:val="22"/>
          <w:u w:val="none"/>
        </w:rPr>
        <w:t>Supplier</w:t>
      </w:r>
      <w:r w:rsidR="00A43B40" w:rsidRPr="001A5405">
        <w:rPr>
          <w:rFonts w:cs="Times New Roman"/>
          <w:sz w:val="22"/>
          <w:u w:val="none"/>
        </w:rPr>
        <w:t xml:space="preserve">, and </w:t>
      </w:r>
      <w:r w:rsidR="00264636" w:rsidRPr="001A5405">
        <w:rPr>
          <w:rFonts w:cs="Times New Roman"/>
          <w:sz w:val="22"/>
          <w:u w:val="none"/>
        </w:rPr>
        <w:t>Supplier</w:t>
      </w:r>
      <w:r w:rsidR="009B52C6" w:rsidRPr="001A5405">
        <w:rPr>
          <w:rFonts w:cs="Times New Roman"/>
          <w:sz w:val="22"/>
          <w:u w:val="none"/>
        </w:rPr>
        <w:t xml:space="preserve"> agrees to </w:t>
      </w:r>
      <w:r w:rsidR="001A3A7C" w:rsidRPr="001A5405">
        <w:rPr>
          <w:rFonts w:cs="Times New Roman"/>
          <w:sz w:val="22"/>
          <w:u w:val="none"/>
        </w:rPr>
        <w:t xml:space="preserve">perform and </w:t>
      </w:r>
      <w:r w:rsidR="00F12958" w:rsidRPr="001A5405">
        <w:rPr>
          <w:rFonts w:cs="Times New Roman"/>
          <w:sz w:val="22"/>
          <w:u w:val="none"/>
        </w:rPr>
        <w:t>provide</w:t>
      </w:r>
      <w:r w:rsidR="00094EBA" w:rsidRPr="001A5405">
        <w:rPr>
          <w:rFonts w:cs="Times New Roman"/>
          <w:sz w:val="22"/>
          <w:u w:val="none"/>
        </w:rPr>
        <w:t xml:space="preserve"> to University</w:t>
      </w:r>
      <w:r w:rsidR="009B52C6" w:rsidRPr="001A5405">
        <w:rPr>
          <w:rFonts w:cs="Times New Roman"/>
          <w:sz w:val="22"/>
          <w:u w:val="none"/>
        </w:rPr>
        <w:t>, the</w:t>
      </w:r>
      <w:r w:rsidR="00216B4E" w:rsidRPr="001A5405">
        <w:rPr>
          <w:rFonts w:cs="Times New Roman"/>
          <w:sz w:val="22"/>
          <w:u w:val="none"/>
        </w:rPr>
        <w:t xml:space="preserve"> </w:t>
      </w:r>
      <w:r w:rsidR="00E46F64">
        <w:rPr>
          <w:rFonts w:cs="Times New Roman"/>
          <w:sz w:val="22"/>
          <w:u w:val="none"/>
        </w:rPr>
        <w:t xml:space="preserve">goods, </w:t>
      </w:r>
      <w:r w:rsidR="001A3A7C" w:rsidRPr="001A5405">
        <w:rPr>
          <w:rFonts w:cs="Times New Roman"/>
          <w:sz w:val="22"/>
          <w:u w:val="none"/>
        </w:rPr>
        <w:t xml:space="preserve">activities, services, performances and/or deliverables described in the Scope of Work attached as Exhibit A (“Services”) </w:t>
      </w:r>
      <w:r w:rsidR="00216B4E" w:rsidRPr="001A5405">
        <w:rPr>
          <w:rFonts w:cs="Times New Roman"/>
          <w:sz w:val="22"/>
          <w:u w:val="none"/>
        </w:rPr>
        <w:t>according to the terms</w:t>
      </w:r>
      <w:r w:rsidR="00DE6B96" w:rsidRPr="001A5405">
        <w:rPr>
          <w:rFonts w:cs="Times New Roman"/>
          <w:sz w:val="22"/>
          <w:u w:val="none"/>
        </w:rPr>
        <w:t>, conditions</w:t>
      </w:r>
      <w:r w:rsidR="00216B4E" w:rsidRPr="001A5405">
        <w:rPr>
          <w:rFonts w:cs="Times New Roman"/>
          <w:sz w:val="22"/>
          <w:u w:val="none"/>
        </w:rPr>
        <w:t xml:space="preserve"> and other requirements </w:t>
      </w:r>
      <w:r w:rsidR="004D0C5E" w:rsidRPr="001A5405">
        <w:rPr>
          <w:rFonts w:cs="Times New Roman"/>
          <w:sz w:val="22"/>
          <w:u w:val="none"/>
        </w:rPr>
        <w:t>stated</w:t>
      </w:r>
      <w:r w:rsidR="0000091F" w:rsidRPr="001A5405">
        <w:rPr>
          <w:rFonts w:cs="Times New Roman"/>
          <w:sz w:val="22"/>
          <w:u w:val="none"/>
        </w:rPr>
        <w:t xml:space="preserve"> </w:t>
      </w:r>
      <w:r w:rsidR="00B94BAC" w:rsidRPr="001A5405">
        <w:rPr>
          <w:rFonts w:cs="Times New Roman"/>
          <w:sz w:val="22"/>
          <w:u w:val="none"/>
        </w:rPr>
        <w:t>herein</w:t>
      </w:r>
      <w:r w:rsidR="00B92CCE" w:rsidRPr="001A5405">
        <w:rPr>
          <w:rFonts w:cs="Times New Roman"/>
          <w:sz w:val="22"/>
          <w:u w:val="none"/>
        </w:rPr>
        <w:t>.</w:t>
      </w:r>
    </w:p>
    <w:p w14:paraId="3E0A6FA6" w14:textId="4F8A17D5" w:rsidR="00ED5FB6" w:rsidRPr="00ED5FB6" w:rsidRDefault="0024194D" w:rsidP="00CA2176">
      <w:pPr>
        <w:pStyle w:val="ListParagraph"/>
        <w:rPr>
          <w:rFonts w:cs="Times New Roman"/>
          <w:sz w:val="22"/>
          <w:u w:val="none"/>
        </w:rPr>
      </w:pPr>
      <w:r w:rsidRPr="001A5405">
        <w:rPr>
          <w:rFonts w:cs="Times New Roman"/>
          <w:b/>
          <w:sz w:val="22"/>
        </w:rPr>
        <w:t>Term</w:t>
      </w:r>
      <w:r w:rsidRPr="001A5405">
        <w:rPr>
          <w:rFonts w:cs="Times New Roman"/>
          <w:sz w:val="22"/>
          <w:u w:val="none"/>
        </w:rPr>
        <w:t xml:space="preserve">.  </w:t>
      </w:r>
      <w:r w:rsidR="005B66FF" w:rsidRPr="001A5405">
        <w:rPr>
          <w:rFonts w:cs="Times New Roman"/>
          <w:sz w:val="22"/>
          <w:u w:val="none"/>
        </w:rPr>
        <w:t>The term of this Agreement shall commence on</w:t>
      </w:r>
      <w:r w:rsidR="00D74001">
        <w:rPr>
          <w:rFonts w:cs="Times New Roman"/>
          <w:sz w:val="22"/>
          <w:u w:val="none"/>
        </w:rPr>
        <w:t xml:space="preserve"> </w:t>
      </w:r>
      <w:r w:rsidR="00D8547E">
        <w:rPr>
          <w:rFonts w:cs="Times New Roman"/>
          <w:sz w:val="22"/>
          <w:u w:val="none"/>
        </w:rPr>
        <w:t>the “Effective Date”</w:t>
      </w:r>
      <w:r w:rsidR="005B66FF" w:rsidRPr="001A5405">
        <w:rPr>
          <w:rFonts w:cs="Times New Roman"/>
          <w:sz w:val="22"/>
          <w:u w:val="none"/>
        </w:rPr>
        <w:t xml:space="preserve"> and expire </w:t>
      </w:r>
      <w:r w:rsidR="00BD232E">
        <w:rPr>
          <w:rFonts w:cs="Times New Roman"/>
          <w:sz w:val="22"/>
          <w:u w:val="none"/>
        </w:rPr>
        <w:t>June 30</w:t>
      </w:r>
      <w:r w:rsidR="004C50F1">
        <w:rPr>
          <w:rFonts w:cs="Times New Roman"/>
          <w:sz w:val="22"/>
          <w:u w:val="none"/>
        </w:rPr>
        <w:t>, 20</w:t>
      </w:r>
      <w:r w:rsidR="00836BE4">
        <w:rPr>
          <w:rFonts w:cs="Times New Roman"/>
          <w:sz w:val="22"/>
          <w:u w:val="none"/>
        </w:rPr>
        <w:t>30</w:t>
      </w:r>
      <w:r w:rsidR="005B66FF" w:rsidRPr="001A5405">
        <w:rPr>
          <w:rFonts w:cs="Times New Roman"/>
          <w:sz w:val="22"/>
          <w:u w:val="none"/>
        </w:rPr>
        <w:t xml:space="preserve"> (</w:t>
      </w:r>
      <w:r w:rsidR="005B66FF" w:rsidRPr="001A5405">
        <w:rPr>
          <w:rFonts w:cs="Times New Roman"/>
          <w:i/>
          <w:sz w:val="22"/>
          <w:u w:val="none"/>
        </w:rPr>
        <w:t>e.g.</w:t>
      </w:r>
      <w:r w:rsidR="005B66FF" w:rsidRPr="001A5405">
        <w:rPr>
          <w:rFonts w:cs="Times New Roman"/>
          <w:sz w:val="22"/>
          <w:u w:val="none"/>
        </w:rPr>
        <w:t>, upon completion of Services, acceptance of deliverables, etc.), unless earlier terminated or extended as provided herein</w:t>
      </w:r>
      <w:r w:rsidR="001C597F" w:rsidRPr="001A5405">
        <w:rPr>
          <w:rFonts w:cs="Times New Roman"/>
          <w:sz w:val="22"/>
          <w:u w:val="none"/>
        </w:rPr>
        <w:t>.</w:t>
      </w:r>
      <w:r w:rsidR="00ED5FB6" w:rsidRPr="00ED5FB6">
        <w:rPr>
          <w:rFonts w:eastAsia="Times New Roman" w:cs="Times New Roman"/>
          <w:color w:val="000000"/>
          <w:sz w:val="22"/>
        </w:rPr>
        <w:t xml:space="preserve"> </w:t>
      </w:r>
      <w:r w:rsidR="00ED5FB6" w:rsidRPr="00ED5FB6">
        <w:rPr>
          <w:rFonts w:cs="Times New Roman"/>
          <w:sz w:val="22"/>
          <w:u w:val="none"/>
        </w:rPr>
        <w:t xml:space="preserve">After the Initial Term, if </w:t>
      </w:r>
      <w:r w:rsidR="00B56782">
        <w:rPr>
          <w:rFonts w:cs="Times New Roman"/>
          <w:sz w:val="22"/>
          <w:u w:val="none"/>
        </w:rPr>
        <w:t xml:space="preserve">the </w:t>
      </w:r>
      <w:r w:rsidR="00ED5FB6" w:rsidRPr="00ED5FB6">
        <w:rPr>
          <w:rFonts w:cs="Times New Roman"/>
          <w:sz w:val="22"/>
          <w:u w:val="none"/>
        </w:rPr>
        <w:t xml:space="preserve">Supplier has performed under the terms of this agreement, it shall be renewed for </w:t>
      </w:r>
      <w:r w:rsidR="00ED5FB6">
        <w:rPr>
          <w:rFonts w:cs="Times New Roman"/>
          <w:sz w:val="22"/>
          <w:u w:val="none"/>
        </w:rPr>
        <w:t xml:space="preserve">an </w:t>
      </w:r>
      <w:r w:rsidR="00ED5FB6" w:rsidRPr="00ED5FB6">
        <w:rPr>
          <w:rFonts w:cs="Times New Roman"/>
          <w:sz w:val="22"/>
          <w:u w:val="none"/>
        </w:rPr>
        <w:t xml:space="preserve">additional one (1) year </w:t>
      </w:r>
      <w:r w:rsidR="00ED5FB6">
        <w:rPr>
          <w:rFonts w:cs="Times New Roman"/>
          <w:sz w:val="22"/>
          <w:u w:val="none"/>
        </w:rPr>
        <w:t>term</w:t>
      </w:r>
      <w:r w:rsidR="00ED5FB6" w:rsidRPr="00ED5FB6">
        <w:rPr>
          <w:rFonts w:cs="Times New Roman"/>
          <w:sz w:val="22"/>
          <w:u w:val="none"/>
        </w:rPr>
        <w:t xml:space="preserve"> with mutual assent, not to exceed </w:t>
      </w:r>
      <w:r w:rsidR="00B56782">
        <w:rPr>
          <w:rFonts w:cs="Times New Roman"/>
          <w:sz w:val="22"/>
          <w:u w:val="none"/>
        </w:rPr>
        <w:t>three</w:t>
      </w:r>
      <w:r w:rsidR="00ED5FB6" w:rsidRPr="00ED5FB6">
        <w:rPr>
          <w:rFonts w:cs="Times New Roman"/>
          <w:sz w:val="22"/>
          <w:u w:val="none"/>
        </w:rPr>
        <w:t xml:space="preserve"> (</w:t>
      </w:r>
      <w:r w:rsidR="00B56782">
        <w:rPr>
          <w:rFonts w:cs="Times New Roman"/>
          <w:sz w:val="22"/>
          <w:u w:val="none"/>
        </w:rPr>
        <w:t>3</w:t>
      </w:r>
      <w:r w:rsidR="00ED5FB6" w:rsidRPr="00ED5FB6">
        <w:rPr>
          <w:rFonts w:cs="Times New Roman"/>
          <w:sz w:val="22"/>
          <w:u w:val="none"/>
        </w:rPr>
        <w:t xml:space="preserve">) consecutive </w:t>
      </w:r>
      <w:r w:rsidR="00092EEE">
        <w:rPr>
          <w:rFonts w:cs="Times New Roman"/>
          <w:sz w:val="22"/>
          <w:u w:val="none"/>
        </w:rPr>
        <w:t>renewal</w:t>
      </w:r>
      <w:r w:rsidR="00ED5FB6" w:rsidRPr="00ED5FB6">
        <w:rPr>
          <w:rFonts w:cs="Times New Roman"/>
          <w:sz w:val="22"/>
          <w:u w:val="none"/>
        </w:rPr>
        <w:t xml:space="preserve">s total. Any renewal agreed upon shall occur ninety (90) days prior to expiration of the contract then in force. If extensions are utilized, a formal renewal letter will be executed for each semester of the agreement. </w:t>
      </w:r>
    </w:p>
    <w:p w14:paraId="3C80C9A2" w14:textId="080BAEA7" w:rsidR="009D5965" w:rsidRPr="001A5405" w:rsidRDefault="009D5965" w:rsidP="009D5965">
      <w:pPr>
        <w:pStyle w:val="ListParagraph"/>
        <w:rPr>
          <w:rFonts w:cs="Times New Roman"/>
          <w:sz w:val="22"/>
        </w:rPr>
      </w:pPr>
      <w:r w:rsidRPr="0030756E">
        <w:rPr>
          <w:b/>
          <w:bCs/>
          <w:sz w:val="22"/>
        </w:rPr>
        <w:t>Performance Clause.</w:t>
      </w:r>
      <w:r w:rsidRPr="0030756E">
        <w:rPr>
          <w:sz w:val="22"/>
          <w:u w:val="none"/>
        </w:rPr>
        <w:t xml:space="preserve"> </w:t>
      </w:r>
      <w:r>
        <w:rPr>
          <w:sz w:val="22"/>
          <w:u w:val="none"/>
        </w:rPr>
        <w:t>Supplier</w:t>
      </w:r>
      <w:r w:rsidRPr="0030756E">
        <w:rPr>
          <w:sz w:val="22"/>
          <w:u w:val="none"/>
        </w:rPr>
        <w:t xml:space="preserve"> agrees to perform service in a responsive and professional manner. If an unsatisfactory condition</w:t>
      </w:r>
      <w:r w:rsidRPr="0030756E">
        <w:rPr>
          <w:spacing w:val="1"/>
          <w:sz w:val="22"/>
          <w:u w:val="none"/>
        </w:rPr>
        <w:t xml:space="preserve"> </w:t>
      </w:r>
      <w:r w:rsidRPr="0030756E">
        <w:rPr>
          <w:sz w:val="22"/>
          <w:u w:val="none"/>
        </w:rPr>
        <w:t xml:space="preserve">exists, </w:t>
      </w:r>
      <w:r>
        <w:rPr>
          <w:sz w:val="22"/>
          <w:u w:val="none"/>
        </w:rPr>
        <w:t xml:space="preserve">University </w:t>
      </w:r>
      <w:r w:rsidRPr="0030756E">
        <w:rPr>
          <w:sz w:val="22"/>
          <w:u w:val="none"/>
        </w:rPr>
        <w:t xml:space="preserve">will have the right to notify </w:t>
      </w:r>
      <w:r w:rsidR="00C7565F">
        <w:rPr>
          <w:sz w:val="22"/>
          <w:u w:val="none"/>
        </w:rPr>
        <w:t>Supplier</w:t>
      </w:r>
      <w:r w:rsidRPr="0030756E">
        <w:rPr>
          <w:sz w:val="22"/>
          <w:u w:val="none"/>
        </w:rPr>
        <w:t xml:space="preserve"> in writing via </w:t>
      </w:r>
      <w:r>
        <w:rPr>
          <w:sz w:val="22"/>
          <w:u w:val="none"/>
        </w:rPr>
        <w:t>email</w:t>
      </w:r>
      <w:r w:rsidRPr="0030756E">
        <w:rPr>
          <w:sz w:val="22"/>
          <w:u w:val="none"/>
        </w:rPr>
        <w:t xml:space="preserve"> of such condition and </w:t>
      </w:r>
      <w:r>
        <w:rPr>
          <w:sz w:val="22"/>
          <w:u w:val="none"/>
        </w:rPr>
        <w:t>Supplier</w:t>
      </w:r>
      <w:r w:rsidRPr="0030756E">
        <w:rPr>
          <w:sz w:val="22"/>
          <w:u w:val="none"/>
        </w:rPr>
        <w:t xml:space="preserve"> will have three (3) working days to respond with due diligence and make every effort to </w:t>
      </w:r>
      <w:r>
        <w:rPr>
          <w:sz w:val="22"/>
          <w:u w:val="none"/>
        </w:rPr>
        <w:t>remedy</w:t>
      </w:r>
      <w:r w:rsidRPr="0030756E">
        <w:rPr>
          <w:sz w:val="22"/>
          <w:u w:val="none"/>
        </w:rPr>
        <w:t xml:space="preserve"> the situation. If such unsatisfactory condition is not addressed, </w:t>
      </w:r>
      <w:r>
        <w:rPr>
          <w:sz w:val="22"/>
          <w:u w:val="none"/>
        </w:rPr>
        <w:t xml:space="preserve">University </w:t>
      </w:r>
      <w:r w:rsidRPr="0030756E">
        <w:rPr>
          <w:sz w:val="22"/>
          <w:u w:val="none"/>
        </w:rPr>
        <w:t>has the right to terminate this</w:t>
      </w:r>
      <w:r w:rsidRPr="0030756E">
        <w:rPr>
          <w:spacing w:val="1"/>
          <w:sz w:val="22"/>
          <w:u w:val="none"/>
        </w:rPr>
        <w:t xml:space="preserve"> </w:t>
      </w:r>
      <w:r w:rsidRPr="0030756E">
        <w:rPr>
          <w:sz w:val="22"/>
          <w:u w:val="none"/>
        </w:rPr>
        <w:t xml:space="preserve">agreement by providing a minimum of </w:t>
      </w:r>
      <w:r>
        <w:rPr>
          <w:sz w:val="22"/>
          <w:u w:val="none"/>
        </w:rPr>
        <w:t>1</w:t>
      </w:r>
      <w:r w:rsidRPr="0030756E">
        <w:rPr>
          <w:sz w:val="22"/>
          <w:u w:val="none"/>
        </w:rPr>
        <w:t>0-day notice to Supplier, at no cost to the University.</w:t>
      </w:r>
    </w:p>
    <w:p w14:paraId="66CE867F" w14:textId="22958EB2" w:rsidR="000B41E3" w:rsidRPr="001A5405" w:rsidRDefault="00F529A3" w:rsidP="009528F1">
      <w:pPr>
        <w:pStyle w:val="ListParagraph"/>
        <w:rPr>
          <w:rFonts w:cs="Times New Roman"/>
          <w:sz w:val="22"/>
        </w:rPr>
      </w:pPr>
      <w:r w:rsidRPr="001A5405">
        <w:rPr>
          <w:rFonts w:cs="Times New Roman"/>
          <w:b/>
          <w:sz w:val="22"/>
        </w:rPr>
        <w:t>Acceptance and Confirmation</w:t>
      </w:r>
      <w:r w:rsidRPr="001A5405">
        <w:rPr>
          <w:rFonts w:cs="Times New Roman"/>
          <w:sz w:val="22"/>
          <w:u w:val="none"/>
        </w:rPr>
        <w:t>.  All Services delivered hereunder will be received subject to University’s inspection and approval.  Payment will not constitute acceptance</w:t>
      </w:r>
      <w:r w:rsidR="003C0E32" w:rsidRPr="001A5405">
        <w:rPr>
          <w:rFonts w:cs="Times New Roman"/>
          <w:sz w:val="22"/>
          <w:u w:val="none"/>
        </w:rPr>
        <w:t>.</w:t>
      </w:r>
    </w:p>
    <w:p w14:paraId="330A68E4" w14:textId="39BBD41A" w:rsidR="00F67DE8" w:rsidRDefault="00037FB1" w:rsidP="00F67DE8">
      <w:pPr>
        <w:pStyle w:val="ListParagraph"/>
        <w:rPr>
          <w:rFonts w:cs="Times New Roman"/>
          <w:sz w:val="22"/>
          <w:u w:val="none"/>
        </w:rPr>
      </w:pPr>
      <w:r w:rsidRPr="001A5405">
        <w:rPr>
          <w:rFonts w:cs="Times New Roman"/>
          <w:b/>
          <w:sz w:val="22"/>
        </w:rPr>
        <w:t>Warranties</w:t>
      </w:r>
      <w:r w:rsidR="005B567A" w:rsidRPr="001A5405">
        <w:rPr>
          <w:rFonts w:cs="Times New Roman"/>
          <w:sz w:val="22"/>
          <w:u w:val="none"/>
        </w:rPr>
        <w:t>.</w:t>
      </w:r>
      <w:r w:rsidR="00400357" w:rsidRPr="001A5405">
        <w:rPr>
          <w:rFonts w:cs="Times New Roman"/>
          <w:sz w:val="22"/>
          <w:u w:val="none"/>
        </w:rPr>
        <w:t xml:space="preserve">  </w:t>
      </w:r>
      <w:r w:rsidR="00264636" w:rsidRPr="001A5405">
        <w:rPr>
          <w:rFonts w:cs="Times New Roman"/>
          <w:sz w:val="22"/>
          <w:u w:val="none"/>
        </w:rPr>
        <w:t>Supplier</w:t>
      </w:r>
      <w:r w:rsidR="002F3342" w:rsidRPr="001A5405">
        <w:rPr>
          <w:rFonts w:cs="Times New Roman"/>
          <w:sz w:val="22"/>
          <w:u w:val="none"/>
        </w:rPr>
        <w:t xml:space="preserve"> represents and warrants that (</w:t>
      </w:r>
      <w:proofErr w:type="spellStart"/>
      <w:r w:rsidR="002F3342" w:rsidRPr="001A5405">
        <w:rPr>
          <w:rFonts w:cs="Times New Roman"/>
          <w:sz w:val="22"/>
          <w:u w:val="none"/>
        </w:rPr>
        <w:t>i</w:t>
      </w:r>
      <w:proofErr w:type="spellEnd"/>
      <w:r w:rsidR="002F3342" w:rsidRPr="001A5405">
        <w:rPr>
          <w:rFonts w:cs="Times New Roman"/>
          <w:sz w:val="22"/>
          <w:u w:val="none"/>
        </w:rPr>
        <w:t xml:space="preserve">) </w:t>
      </w:r>
      <w:r w:rsidR="0063021C" w:rsidRPr="001A5405">
        <w:rPr>
          <w:rFonts w:cs="Times New Roman"/>
          <w:sz w:val="22"/>
          <w:u w:val="none"/>
        </w:rPr>
        <w:t>Services (including deliverables) provided</w:t>
      </w:r>
      <w:r w:rsidR="002F3342" w:rsidRPr="001A5405">
        <w:rPr>
          <w:rFonts w:cs="Times New Roman"/>
          <w:sz w:val="22"/>
          <w:u w:val="none"/>
        </w:rPr>
        <w:t xml:space="preserve"> by </w:t>
      </w:r>
      <w:r w:rsidR="00264636" w:rsidRPr="001A5405">
        <w:rPr>
          <w:rFonts w:cs="Times New Roman"/>
          <w:sz w:val="22"/>
          <w:u w:val="none"/>
        </w:rPr>
        <w:t>Supplier</w:t>
      </w:r>
      <w:r w:rsidR="002F3342" w:rsidRPr="001A5405">
        <w:rPr>
          <w:rFonts w:cs="Times New Roman"/>
          <w:sz w:val="22"/>
          <w:u w:val="none"/>
        </w:rPr>
        <w:t xml:space="preserve"> will be free from any security interest or lien, encumbrance or c</w:t>
      </w:r>
      <w:r w:rsidR="0063021C" w:rsidRPr="001A5405">
        <w:rPr>
          <w:rFonts w:cs="Times New Roman"/>
          <w:sz w:val="22"/>
          <w:u w:val="none"/>
        </w:rPr>
        <w:t>laim of any third party; and (i</w:t>
      </w:r>
      <w:r w:rsidR="002F3342" w:rsidRPr="001A5405">
        <w:rPr>
          <w:rFonts w:cs="Times New Roman"/>
          <w:sz w:val="22"/>
          <w:u w:val="none"/>
        </w:rPr>
        <w:t xml:space="preserve">i) all </w:t>
      </w:r>
      <w:r w:rsidR="0063021C" w:rsidRPr="001A5405">
        <w:rPr>
          <w:rFonts w:cs="Times New Roman"/>
          <w:sz w:val="22"/>
          <w:u w:val="none"/>
        </w:rPr>
        <w:t xml:space="preserve">Services provided </w:t>
      </w:r>
      <w:r w:rsidR="002F3342" w:rsidRPr="001A5405">
        <w:rPr>
          <w:rFonts w:cs="Times New Roman"/>
          <w:sz w:val="22"/>
          <w:u w:val="none"/>
        </w:rPr>
        <w:t>under this Agreement do not infringe any patent, trademark, copyright or trade secret and do not constitute unfair competition. These warranties survive acceptance</w:t>
      </w:r>
      <w:r w:rsidR="007871DA" w:rsidRPr="001A5405">
        <w:rPr>
          <w:rFonts w:cs="Times New Roman"/>
          <w:sz w:val="22"/>
          <w:u w:val="none"/>
        </w:rPr>
        <w:t xml:space="preserve"> </w:t>
      </w:r>
      <w:r w:rsidR="002F3342" w:rsidRPr="001A5405">
        <w:rPr>
          <w:rFonts w:cs="Times New Roman"/>
          <w:sz w:val="22"/>
          <w:u w:val="none"/>
        </w:rPr>
        <w:t xml:space="preserve">by University.  </w:t>
      </w:r>
    </w:p>
    <w:p w14:paraId="06AF0198" w14:textId="41FF0A4C" w:rsidR="00093E9B" w:rsidRPr="00093E9B" w:rsidRDefault="00093E9B" w:rsidP="00093E9B">
      <w:pPr>
        <w:pStyle w:val="ListParagraph"/>
        <w:rPr>
          <w:rFonts w:cs="Times New Roman"/>
          <w:sz w:val="22"/>
          <w:u w:val="none"/>
        </w:rPr>
      </w:pPr>
      <w:r w:rsidRPr="00093E9B">
        <w:rPr>
          <w:rFonts w:cs="Times New Roman"/>
          <w:b/>
          <w:bCs/>
          <w:sz w:val="22"/>
        </w:rPr>
        <w:t>Value:</w:t>
      </w:r>
      <w:r w:rsidRPr="00093E9B">
        <w:rPr>
          <w:rFonts w:cs="Times New Roman"/>
          <w:sz w:val="22"/>
          <w:u w:val="none"/>
        </w:rPr>
        <w:t xml:space="preserve">  The volume of business or specific income level under this Agreement cannot be predetermined and is not guaranteed unless it is explicitly specified in Exhibit A of this Agreement. This Agreement shall not be considered exclusive unless otherwise agreed to in writing by both parties. The University reserves the right to place orders with any Supplier it deems </w:t>
      </w:r>
      <w:r w:rsidR="00A07F00">
        <w:rPr>
          <w:rFonts w:cs="Times New Roman"/>
          <w:sz w:val="22"/>
          <w:u w:val="none"/>
        </w:rPr>
        <w:t>to be in its best interests</w:t>
      </w:r>
      <w:r w:rsidRPr="00093E9B">
        <w:rPr>
          <w:rFonts w:cs="Times New Roman"/>
          <w:sz w:val="22"/>
          <w:u w:val="none"/>
        </w:rPr>
        <w:t xml:space="preserve"> for the goods and/or services outlined in this Agreement. </w:t>
      </w:r>
    </w:p>
    <w:p w14:paraId="64DC63CA" w14:textId="38C7D1F0" w:rsidR="00A61478" w:rsidRPr="001A5405" w:rsidRDefault="00F076A8" w:rsidP="00FD1820">
      <w:pPr>
        <w:pStyle w:val="ListParagraph"/>
        <w:rPr>
          <w:rFonts w:cs="Times New Roman"/>
          <w:sz w:val="22"/>
          <w:u w:val="none"/>
        </w:rPr>
      </w:pPr>
      <w:r w:rsidRPr="001A5405">
        <w:rPr>
          <w:rFonts w:cs="Times New Roman"/>
          <w:b/>
          <w:sz w:val="22"/>
        </w:rPr>
        <w:t>Invoicing/Payment</w:t>
      </w:r>
      <w:r w:rsidRPr="001A5405">
        <w:rPr>
          <w:rFonts w:cs="Times New Roman"/>
          <w:sz w:val="22"/>
          <w:u w:val="none"/>
        </w:rPr>
        <w:t>.</w:t>
      </w:r>
      <w:r w:rsidR="00772C27" w:rsidRPr="001A5405">
        <w:rPr>
          <w:rFonts w:cs="Times New Roman"/>
          <w:sz w:val="22"/>
          <w:u w:val="none"/>
        </w:rPr>
        <w:t xml:space="preserve">  </w:t>
      </w:r>
      <w:r w:rsidR="0083766D" w:rsidRPr="0083766D">
        <w:rPr>
          <w:rStyle w:val="normaltextrun"/>
          <w:color w:val="000000"/>
          <w:sz w:val="22"/>
          <w:u w:val="none"/>
          <w:shd w:val="clear" w:color="auto" w:fill="FFFFFF"/>
        </w:rPr>
        <w:t xml:space="preserve">Supplier shall provide an invoice for Goods. Invoices should be provided with each delivery of product per Exhibit A, Section </w:t>
      </w:r>
      <w:r w:rsidR="00D25E0F">
        <w:rPr>
          <w:rStyle w:val="normaltextrun"/>
          <w:color w:val="000000"/>
          <w:sz w:val="22"/>
          <w:u w:val="none"/>
          <w:shd w:val="clear" w:color="auto" w:fill="FFFFFF"/>
        </w:rPr>
        <w:t>7</w:t>
      </w:r>
      <w:r w:rsidR="0083766D" w:rsidRPr="0083766D">
        <w:rPr>
          <w:rStyle w:val="normaltextrun"/>
          <w:color w:val="000000"/>
          <w:sz w:val="22"/>
          <w:u w:val="none"/>
          <w:shd w:val="clear" w:color="auto" w:fill="FFFFFF"/>
        </w:rPr>
        <w:t xml:space="preserve">: ‘Invoices and Statements’ and must identify the Purchase Order number, along with </w:t>
      </w:r>
      <w:r w:rsidR="009C270E">
        <w:rPr>
          <w:rStyle w:val="normaltextrun"/>
          <w:color w:val="000000"/>
          <w:sz w:val="22"/>
          <w:u w:val="none"/>
          <w:shd w:val="clear" w:color="auto" w:fill="FFFFFF"/>
        </w:rPr>
        <w:t xml:space="preserve">the </w:t>
      </w:r>
      <w:r w:rsidR="0083766D" w:rsidRPr="0083766D">
        <w:rPr>
          <w:rStyle w:val="normaltextrun"/>
          <w:color w:val="000000"/>
          <w:sz w:val="22"/>
          <w:u w:val="none"/>
          <w:shd w:val="clear" w:color="auto" w:fill="FFFFFF"/>
        </w:rPr>
        <w:t xml:space="preserve">Supplier’s name and invoice number. Invoices also must contain a description of the Services performed, date(s) Services were provided, hours worked (if appropriate) and other information reasonably requested by University.  If necessary, hard copy invoices may be mailed to Ohio University, 1 Ohio University Drive, </w:t>
      </w:r>
      <w:r w:rsidR="00C80DE4">
        <w:rPr>
          <w:rStyle w:val="normaltextrun"/>
          <w:color w:val="000000"/>
          <w:sz w:val="22"/>
          <w:u w:val="none"/>
          <w:shd w:val="clear" w:color="auto" w:fill="FFFFFF"/>
        </w:rPr>
        <w:t>Ridges Building #18, 3</w:t>
      </w:r>
      <w:r w:rsidR="00C80DE4" w:rsidRPr="00C80DE4">
        <w:rPr>
          <w:rStyle w:val="normaltextrun"/>
          <w:color w:val="000000"/>
          <w:sz w:val="22"/>
          <w:u w:val="none"/>
          <w:shd w:val="clear" w:color="auto" w:fill="FFFFFF"/>
          <w:vertAlign w:val="superscript"/>
        </w:rPr>
        <w:t>rd</w:t>
      </w:r>
      <w:r w:rsidR="00C80DE4">
        <w:rPr>
          <w:rStyle w:val="normaltextrun"/>
          <w:color w:val="000000"/>
          <w:sz w:val="22"/>
          <w:u w:val="none"/>
          <w:shd w:val="clear" w:color="auto" w:fill="FFFFFF"/>
        </w:rPr>
        <w:t xml:space="preserve"> Floor</w:t>
      </w:r>
      <w:r w:rsidR="0083766D" w:rsidRPr="0083766D">
        <w:rPr>
          <w:rStyle w:val="normaltextrun"/>
          <w:color w:val="000000"/>
          <w:sz w:val="22"/>
          <w:u w:val="none"/>
          <w:shd w:val="clear" w:color="auto" w:fill="FFFFFF"/>
        </w:rPr>
        <w:t>, Athens, OH 45701.  At its option</w:t>
      </w:r>
      <w:r w:rsidR="0083766D">
        <w:rPr>
          <w:rStyle w:val="normaltextrun"/>
          <w:color w:val="000000"/>
          <w:sz w:val="22"/>
          <w:u w:val="none"/>
          <w:shd w:val="clear" w:color="auto" w:fill="FFFFFF"/>
        </w:rPr>
        <w:t>,</w:t>
      </w:r>
      <w:r w:rsidR="0083766D" w:rsidRPr="0083766D">
        <w:rPr>
          <w:rStyle w:val="normaltextrun"/>
          <w:color w:val="000000"/>
          <w:sz w:val="22"/>
          <w:u w:val="none"/>
          <w:shd w:val="clear" w:color="auto" w:fill="FFFFFF"/>
        </w:rPr>
        <w:t xml:space="preserve"> the University may issue payment by an ACH/EFT or wire transfer.  Payment terms are NET30 days </w:t>
      </w:r>
      <w:r w:rsidR="0083766D" w:rsidRPr="0083766D">
        <w:rPr>
          <w:rStyle w:val="normaltextrun"/>
          <w:color w:val="000000"/>
          <w:sz w:val="22"/>
          <w:u w:val="none"/>
          <w:shd w:val="clear" w:color="auto" w:fill="FFFFFF"/>
        </w:rPr>
        <w:lastRenderedPageBreak/>
        <w:t>and will be calculated from the date the invoice is received. </w:t>
      </w:r>
      <w:r w:rsidR="0083766D" w:rsidRPr="0083766D">
        <w:rPr>
          <w:rStyle w:val="eop"/>
          <w:color w:val="000000"/>
          <w:sz w:val="22"/>
          <w:u w:val="none"/>
          <w:shd w:val="clear" w:color="auto" w:fill="FFFFFF"/>
        </w:rPr>
        <w:t> </w:t>
      </w:r>
      <w:r w:rsidRPr="001A5405">
        <w:rPr>
          <w:rFonts w:cs="Times New Roman"/>
          <w:sz w:val="22"/>
          <w:u w:val="none"/>
        </w:rPr>
        <w:t xml:space="preserve"> </w:t>
      </w:r>
      <w:r w:rsidR="00D25E0F">
        <w:rPr>
          <w:rFonts w:cs="Times New Roman"/>
          <w:sz w:val="22"/>
          <w:u w:val="none"/>
        </w:rPr>
        <w:t xml:space="preserve">An electronic version should </w:t>
      </w:r>
      <w:r w:rsidR="0075745D">
        <w:rPr>
          <w:rFonts w:cs="Times New Roman"/>
          <w:sz w:val="22"/>
          <w:u w:val="none"/>
        </w:rPr>
        <w:t xml:space="preserve">also </w:t>
      </w:r>
      <w:r w:rsidR="00D25E0F">
        <w:rPr>
          <w:rFonts w:cs="Times New Roman"/>
          <w:sz w:val="22"/>
          <w:u w:val="none"/>
        </w:rPr>
        <w:t xml:space="preserve">be sent to </w:t>
      </w:r>
      <w:hyperlink r:id="rId11" w:history="1">
        <w:r w:rsidR="00D25E0F" w:rsidRPr="0030119B">
          <w:rPr>
            <w:rStyle w:val="Hyperlink"/>
            <w:rFonts w:cs="Times New Roman"/>
            <w:sz w:val="22"/>
          </w:rPr>
          <w:t>jeff.augsburger@ohio.edu</w:t>
        </w:r>
      </w:hyperlink>
      <w:r w:rsidR="00D25E0F">
        <w:rPr>
          <w:rFonts w:cs="Times New Roman"/>
          <w:sz w:val="22"/>
          <w:u w:val="none"/>
        </w:rPr>
        <w:t xml:space="preserve"> unless otherwise </w:t>
      </w:r>
      <w:r w:rsidR="0075745D">
        <w:rPr>
          <w:rFonts w:cs="Times New Roman"/>
          <w:sz w:val="22"/>
          <w:u w:val="none"/>
        </w:rPr>
        <w:t>requested.</w:t>
      </w:r>
    </w:p>
    <w:p w14:paraId="0C61C66C" w14:textId="60A9C7E6" w:rsidR="00DB07D1" w:rsidRPr="001A5405" w:rsidRDefault="00874353" w:rsidP="00874353">
      <w:pPr>
        <w:pStyle w:val="ListParagraph"/>
        <w:rPr>
          <w:rFonts w:cs="Times New Roman"/>
          <w:sz w:val="22"/>
          <w:u w:val="none"/>
        </w:rPr>
      </w:pPr>
      <w:r w:rsidRPr="001A5405">
        <w:rPr>
          <w:rFonts w:cs="Times New Roman"/>
          <w:b/>
          <w:sz w:val="22"/>
        </w:rPr>
        <w:t>Contingent Upon Appropriation</w:t>
      </w:r>
      <w:r w:rsidRPr="001A5405">
        <w:rPr>
          <w:rFonts w:cs="Times New Roman"/>
          <w:sz w:val="22"/>
          <w:u w:val="none"/>
        </w:rPr>
        <w:t xml:space="preserve">.  </w:t>
      </w:r>
      <w:r w:rsidR="00EF3A24" w:rsidRPr="001A5405">
        <w:rPr>
          <w:rFonts w:cs="Times New Roman"/>
          <w:sz w:val="22"/>
          <w:u w:val="none"/>
        </w:rPr>
        <w:t>Supplier acknowledges that expenditures of University funds are contingent upon availability of lawful appropriations by the Ohio General Assembly. If the General Assembly fails to continue funding for payments and/or other obligations that are due, University may provide Supplier with written notice of the same and may terminate this Agreement at its option with respect to Services not yet provided by Supplier</w:t>
      </w:r>
      <w:r w:rsidR="00C11E92" w:rsidRPr="001A5405">
        <w:rPr>
          <w:rFonts w:cs="Times New Roman"/>
          <w:sz w:val="22"/>
          <w:u w:val="none"/>
        </w:rPr>
        <w:t xml:space="preserve">. </w:t>
      </w:r>
      <w:r w:rsidR="00EF3A24" w:rsidRPr="001A5405">
        <w:rPr>
          <w:rFonts w:cs="Times New Roman"/>
          <w:sz w:val="22"/>
          <w:u w:val="none"/>
        </w:rPr>
        <w:t xml:space="preserve"> </w:t>
      </w:r>
      <w:r w:rsidR="00C11E92" w:rsidRPr="001A5405">
        <w:rPr>
          <w:rFonts w:cs="Times New Roman"/>
          <w:sz w:val="22"/>
          <w:u w:val="none"/>
        </w:rPr>
        <w:t xml:space="preserve">University will provide </w:t>
      </w:r>
      <w:r w:rsidR="00264636" w:rsidRPr="001A5405">
        <w:rPr>
          <w:rFonts w:cs="Times New Roman"/>
          <w:sz w:val="22"/>
          <w:u w:val="none"/>
        </w:rPr>
        <w:t>Supplier</w:t>
      </w:r>
      <w:r w:rsidR="00C11E92" w:rsidRPr="001A5405">
        <w:rPr>
          <w:rFonts w:cs="Times New Roman"/>
          <w:sz w:val="22"/>
          <w:u w:val="none"/>
        </w:rPr>
        <w:t xml:space="preserve"> with evidence demonstrating the lack of appropriation</w:t>
      </w:r>
      <w:r w:rsidR="00DB07D1" w:rsidRPr="001A5405">
        <w:rPr>
          <w:rFonts w:cs="Times New Roman"/>
          <w:sz w:val="22"/>
          <w:u w:val="none"/>
        </w:rPr>
        <w:t>.</w:t>
      </w:r>
    </w:p>
    <w:p w14:paraId="55D26B27" w14:textId="7A7C6DA5" w:rsidR="003C3822" w:rsidRPr="001A5405" w:rsidRDefault="003C3822" w:rsidP="00874353">
      <w:pPr>
        <w:pStyle w:val="ListParagraph"/>
        <w:rPr>
          <w:rFonts w:cs="Times New Roman"/>
          <w:sz w:val="22"/>
          <w:u w:val="none"/>
        </w:rPr>
      </w:pPr>
      <w:r w:rsidRPr="001A5405">
        <w:rPr>
          <w:rFonts w:cs="Times New Roman"/>
          <w:b/>
          <w:sz w:val="22"/>
        </w:rPr>
        <w:t>Independent Contractor</w:t>
      </w:r>
      <w:r w:rsidRPr="001A5405">
        <w:rPr>
          <w:rFonts w:cs="Times New Roman"/>
          <w:sz w:val="22"/>
          <w:u w:val="none"/>
        </w:rPr>
        <w:t>.</w:t>
      </w:r>
      <w:r w:rsidR="00951609" w:rsidRPr="001A5405">
        <w:rPr>
          <w:rFonts w:cs="Times New Roman"/>
          <w:sz w:val="22"/>
          <w:u w:val="none"/>
        </w:rPr>
        <w:t xml:space="preserve">  Supplier agrees that it is an independent contractor and not an agent, partner or employee of University.  Supplier acknowledges that it does not have the authority to sign agreements, notes or obligations, or to make purchases or dispose of property for or on behalf of University.  Supplier’s personnel are not employees or agents of University at any time for any purpose.  Supplier accepts full responsibility for payment of taxes including without limitation unemployment compensation premiums, all income tax deductions, social security deductions and any and all other taxes or payroll deductions required for all employees engaged by the Supplier in performance of this Agreement.  Employees of Supplier who provide personal services to University are not public employees by virtue of those Services and are not entitled to membership in any Ohio public pension system on that basis.</w:t>
      </w:r>
    </w:p>
    <w:p w14:paraId="6578757F" w14:textId="30FB87B8" w:rsidR="00FC5419" w:rsidRPr="001A5405" w:rsidRDefault="001E6CF0" w:rsidP="00FC5419">
      <w:pPr>
        <w:pStyle w:val="ListParagraph"/>
        <w:rPr>
          <w:rFonts w:cs="Times New Roman"/>
          <w:sz w:val="22"/>
        </w:rPr>
      </w:pPr>
      <w:r w:rsidRPr="001A5405">
        <w:rPr>
          <w:rFonts w:cs="Times New Roman"/>
          <w:b/>
          <w:bCs/>
          <w:sz w:val="22"/>
        </w:rPr>
        <w:t>Prevailing Wages.</w:t>
      </w:r>
      <w:r w:rsidRPr="001A5405">
        <w:rPr>
          <w:rFonts w:cs="Times New Roman"/>
          <w:sz w:val="22"/>
          <w:u w:val="none"/>
        </w:rPr>
        <w:t xml:space="preserve"> </w:t>
      </w:r>
      <w:r w:rsidR="007E66D1" w:rsidRPr="001A5405">
        <w:rPr>
          <w:rFonts w:cs="Times New Roman"/>
          <w:sz w:val="22"/>
          <w:u w:val="none"/>
        </w:rPr>
        <w:t xml:space="preserve"> </w:t>
      </w:r>
      <w:r w:rsidR="00FC5419" w:rsidRPr="001A5405">
        <w:rPr>
          <w:rFonts w:cs="Times New Roman"/>
          <w:color w:val="auto"/>
          <w:sz w:val="22"/>
          <w:u w:val="none"/>
        </w:rPr>
        <w:t>Where applicable, the Supplier shall comply with the prevailing wage requirements described under Ohio Revised Code Chapter 4115.</w:t>
      </w:r>
    </w:p>
    <w:p w14:paraId="706584EB" w14:textId="77777777" w:rsidR="00344A8E" w:rsidRPr="00344A8E" w:rsidRDefault="00590D64" w:rsidP="00344A8E">
      <w:pPr>
        <w:pStyle w:val="ListParagraph"/>
        <w:rPr>
          <w:rFonts w:cs="Times New Roman"/>
          <w:sz w:val="22"/>
          <w:u w:val="none"/>
        </w:rPr>
      </w:pPr>
      <w:r w:rsidRPr="00344A8E">
        <w:rPr>
          <w:rFonts w:cs="Times New Roman"/>
          <w:b/>
          <w:sz w:val="22"/>
        </w:rPr>
        <w:t>Insurance</w:t>
      </w:r>
      <w:r w:rsidRPr="00344A8E">
        <w:rPr>
          <w:rFonts w:cs="Times New Roman"/>
          <w:sz w:val="22"/>
          <w:u w:val="none"/>
        </w:rPr>
        <w:t xml:space="preserve">.  </w:t>
      </w:r>
      <w:r w:rsidR="00344A8E" w:rsidRPr="00344A8E">
        <w:rPr>
          <w:rFonts w:cs="Times New Roman"/>
          <w:sz w:val="22"/>
          <w:u w:val="none"/>
        </w:rPr>
        <w:t>Throughout the duration of this Agreement and for two years thereafter, the Contractor shall procure and maintain, at the Contractor’s expense, the following insurance coverage for the period of the contract:</w:t>
      </w:r>
    </w:p>
    <w:p w14:paraId="4D36AEFC" w14:textId="0A673164" w:rsidR="00344A8E" w:rsidRPr="00344A8E" w:rsidRDefault="00344A8E" w:rsidP="00344A8E">
      <w:pPr>
        <w:pStyle w:val="ListParagraph"/>
        <w:numPr>
          <w:ilvl w:val="1"/>
          <w:numId w:val="2"/>
        </w:numPr>
        <w:rPr>
          <w:rFonts w:cs="Times New Roman"/>
          <w:sz w:val="22"/>
          <w:u w:val="none"/>
        </w:rPr>
      </w:pPr>
      <w:r w:rsidRPr="00344A8E">
        <w:rPr>
          <w:rFonts w:cs="Times New Roman"/>
          <w:sz w:val="22"/>
          <w:u w:val="none"/>
        </w:rPr>
        <w:t>Commercial General Liability, including Products Liability, with not less than $1,000,000 for each occurrence and $2,000,000 annual aggregate limits, for bodily injury, personal injury, products liability, property damage, contractual liability, fire legal liability, and medical payments coverage; and $2,000,000 products – completed operations annual aggregate;</w:t>
      </w:r>
    </w:p>
    <w:p w14:paraId="193A9068" w14:textId="3F2BE408" w:rsidR="00344A8E" w:rsidRPr="00344A8E" w:rsidRDefault="00344A8E" w:rsidP="00344A8E">
      <w:pPr>
        <w:pStyle w:val="ListParagraph"/>
        <w:numPr>
          <w:ilvl w:val="1"/>
          <w:numId w:val="2"/>
        </w:numPr>
        <w:rPr>
          <w:rFonts w:cs="Times New Roman"/>
          <w:sz w:val="22"/>
          <w:u w:val="none"/>
        </w:rPr>
      </w:pPr>
      <w:r w:rsidRPr="00344A8E">
        <w:rPr>
          <w:rFonts w:cs="Times New Roman"/>
          <w:sz w:val="22"/>
          <w:u w:val="none"/>
        </w:rPr>
        <w:t xml:space="preserve">Business Automobile Liability, with not less than $1,000,000 CSL (combined single limit) coverage for bodily injury and property damage. This policy shall cover any vehicle used in </w:t>
      </w:r>
      <w:r w:rsidR="006C0402" w:rsidRPr="00344A8E">
        <w:rPr>
          <w:rFonts w:cs="Times New Roman"/>
          <w:sz w:val="22"/>
          <w:u w:val="none"/>
        </w:rPr>
        <w:t>management</w:t>
      </w:r>
      <w:r w:rsidRPr="00344A8E">
        <w:rPr>
          <w:rFonts w:cs="Times New Roman"/>
          <w:sz w:val="22"/>
          <w:u w:val="none"/>
        </w:rPr>
        <w:t>, operation</w:t>
      </w:r>
      <w:r w:rsidR="006C0402">
        <w:rPr>
          <w:rFonts w:cs="Times New Roman"/>
          <w:sz w:val="22"/>
          <w:u w:val="none"/>
        </w:rPr>
        <w:t>,</w:t>
      </w:r>
      <w:r w:rsidRPr="00344A8E">
        <w:rPr>
          <w:rFonts w:cs="Times New Roman"/>
          <w:sz w:val="22"/>
          <w:u w:val="none"/>
        </w:rPr>
        <w:t xml:space="preserve"> or delivery for the operation.</w:t>
      </w:r>
    </w:p>
    <w:p w14:paraId="25022DAE" w14:textId="77777777" w:rsidR="00344A8E" w:rsidRPr="00344A8E" w:rsidRDefault="00344A8E" w:rsidP="00344A8E">
      <w:pPr>
        <w:pStyle w:val="ListParagraph"/>
        <w:numPr>
          <w:ilvl w:val="0"/>
          <w:numId w:val="0"/>
        </w:numPr>
        <w:ind w:left="720"/>
        <w:rPr>
          <w:rFonts w:cs="Times New Roman"/>
          <w:sz w:val="22"/>
          <w:u w:val="none"/>
        </w:rPr>
      </w:pPr>
      <w:r w:rsidRPr="00344A8E">
        <w:rPr>
          <w:rFonts w:cs="Times New Roman"/>
          <w:sz w:val="22"/>
          <w:u w:val="none"/>
        </w:rPr>
        <w:t>Workers’ Compensation as prescribed by Ohio statutory law covering Contractor’s employees.</w:t>
      </w:r>
    </w:p>
    <w:p w14:paraId="7BE7B70C" w14:textId="77777777" w:rsidR="00344A8E" w:rsidRPr="00344A8E" w:rsidRDefault="00344A8E" w:rsidP="00344A8E">
      <w:pPr>
        <w:pStyle w:val="ListParagraph"/>
        <w:numPr>
          <w:ilvl w:val="0"/>
          <w:numId w:val="0"/>
        </w:numPr>
        <w:ind w:left="720"/>
        <w:rPr>
          <w:rFonts w:cs="Times New Roman"/>
          <w:sz w:val="22"/>
          <w:u w:val="none"/>
        </w:rPr>
      </w:pPr>
      <w:r w:rsidRPr="00344A8E">
        <w:rPr>
          <w:rFonts w:cs="Times New Roman"/>
          <w:sz w:val="22"/>
          <w:u w:val="none"/>
        </w:rPr>
        <w:t>Prior to the beginning of each contract period, the Contractor shall furnish certificates of insurance (ACORD form or equivalent) showing that such insurance is in effect. The protection afforded under the policies must not be canceled or reduced until at least thirty (30) days after written notice is received by Ohio University from the insurance company or agent. Such written notice shall be sent directly to the Ohio University Risk Management department at insurance@ohio.edu.</w:t>
      </w:r>
    </w:p>
    <w:p w14:paraId="04FF7AA2" w14:textId="77777777" w:rsidR="00344A8E" w:rsidRPr="00344A8E" w:rsidRDefault="00344A8E" w:rsidP="006C0402">
      <w:pPr>
        <w:pStyle w:val="ListParagraph"/>
        <w:numPr>
          <w:ilvl w:val="0"/>
          <w:numId w:val="0"/>
        </w:numPr>
        <w:ind w:left="720"/>
        <w:rPr>
          <w:rFonts w:cs="Times New Roman"/>
          <w:sz w:val="22"/>
          <w:u w:val="none"/>
        </w:rPr>
      </w:pPr>
      <w:r w:rsidRPr="00344A8E">
        <w:rPr>
          <w:rFonts w:cs="Times New Roman"/>
          <w:sz w:val="22"/>
          <w:u w:val="none"/>
        </w:rPr>
        <w:t>Except for Workers’ Compensation, the liability policies must name the Board of Trustees, officers, agents, and employees of Ohio University as additional insured with respect to liability arising out of the activities performed by or on behalf of the Contractor on the Certificate of Insurance (COI).</w:t>
      </w:r>
    </w:p>
    <w:p w14:paraId="581050E6" w14:textId="77777777" w:rsidR="00344A8E" w:rsidRPr="00344A8E" w:rsidRDefault="00344A8E" w:rsidP="006C0402">
      <w:pPr>
        <w:pStyle w:val="ListParagraph"/>
        <w:numPr>
          <w:ilvl w:val="0"/>
          <w:numId w:val="0"/>
        </w:numPr>
        <w:ind w:left="720"/>
        <w:rPr>
          <w:rFonts w:cs="Times New Roman"/>
          <w:sz w:val="22"/>
          <w:u w:val="none"/>
        </w:rPr>
      </w:pPr>
    </w:p>
    <w:p w14:paraId="04FC5C4D" w14:textId="77777777" w:rsidR="00344A8E" w:rsidRPr="00344A8E" w:rsidRDefault="00344A8E" w:rsidP="006C0402">
      <w:pPr>
        <w:pStyle w:val="ListParagraph"/>
        <w:numPr>
          <w:ilvl w:val="0"/>
          <w:numId w:val="0"/>
        </w:numPr>
        <w:ind w:left="720"/>
        <w:rPr>
          <w:rFonts w:cs="Times New Roman"/>
          <w:sz w:val="22"/>
          <w:u w:val="none"/>
        </w:rPr>
      </w:pPr>
      <w:r w:rsidRPr="00344A8E">
        <w:rPr>
          <w:rFonts w:cs="Times New Roman"/>
          <w:sz w:val="22"/>
          <w:u w:val="none"/>
        </w:rPr>
        <w:t>All companies issuing insurance policies must be authorized to do business in Ohio and have a rating of at least A VII, as in the most recent A.M. Best’s Insurance Guide.</w:t>
      </w:r>
    </w:p>
    <w:p w14:paraId="6C8B759B" w14:textId="77777777" w:rsidR="00344A8E" w:rsidRPr="00344A8E" w:rsidRDefault="00344A8E" w:rsidP="006C0402">
      <w:pPr>
        <w:pStyle w:val="ListParagraph"/>
        <w:numPr>
          <w:ilvl w:val="0"/>
          <w:numId w:val="0"/>
        </w:numPr>
        <w:ind w:left="720"/>
        <w:rPr>
          <w:rFonts w:cs="Times New Roman"/>
          <w:sz w:val="22"/>
          <w:u w:val="none"/>
        </w:rPr>
      </w:pPr>
      <w:r w:rsidRPr="00344A8E">
        <w:rPr>
          <w:rFonts w:cs="Times New Roman"/>
          <w:sz w:val="22"/>
          <w:u w:val="none"/>
        </w:rPr>
        <w:t>The requirements of this section shall survive termination and/or expiration of this Agreement.</w:t>
      </w:r>
    </w:p>
    <w:p w14:paraId="5C2CCE8F" w14:textId="3D2BBCC9" w:rsidR="00950696" w:rsidRPr="00344A8E" w:rsidRDefault="004B1A53" w:rsidP="004B6A21">
      <w:pPr>
        <w:pStyle w:val="ListParagraph"/>
        <w:rPr>
          <w:rFonts w:cs="Times New Roman"/>
          <w:sz w:val="22"/>
        </w:rPr>
      </w:pPr>
      <w:r w:rsidRPr="00344A8E">
        <w:rPr>
          <w:rFonts w:cs="Times New Roman"/>
          <w:b/>
          <w:sz w:val="22"/>
        </w:rPr>
        <w:t>Compliance with Laws</w:t>
      </w:r>
      <w:r w:rsidRPr="00344A8E">
        <w:rPr>
          <w:rFonts w:cs="Times New Roman"/>
          <w:sz w:val="22"/>
          <w:u w:val="none"/>
        </w:rPr>
        <w:t xml:space="preserve">.  </w:t>
      </w:r>
      <w:r w:rsidR="002C31A9" w:rsidRPr="00344A8E">
        <w:rPr>
          <w:rFonts w:cs="Times New Roman"/>
          <w:sz w:val="22"/>
          <w:u w:val="none"/>
        </w:rPr>
        <w:t xml:space="preserve">The parties will comply with all applicable federal, state and local laws, regulations and ordinances and University’s policies (which may be found at www.ohio.edu/policy) (“Applicable Laws”) that pertain to the </w:t>
      </w:r>
      <w:r w:rsidR="001146A5" w:rsidRPr="00344A8E">
        <w:rPr>
          <w:rFonts w:cs="Times New Roman"/>
          <w:sz w:val="22"/>
          <w:u w:val="none"/>
        </w:rPr>
        <w:t xml:space="preserve">Services and activities </w:t>
      </w:r>
      <w:r w:rsidR="002C31A9" w:rsidRPr="00344A8E">
        <w:rPr>
          <w:rFonts w:cs="Times New Roman"/>
          <w:sz w:val="22"/>
          <w:u w:val="none"/>
        </w:rPr>
        <w:t>contemplated by this Agreement</w:t>
      </w:r>
      <w:r w:rsidR="000F7031" w:rsidRPr="00344A8E">
        <w:rPr>
          <w:rFonts w:cs="Times New Roman"/>
          <w:sz w:val="22"/>
          <w:u w:val="none"/>
        </w:rPr>
        <w:t>, including but not limited to state ethics laws</w:t>
      </w:r>
      <w:r w:rsidR="002C31A9" w:rsidRPr="00344A8E">
        <w:rPr>
          <w:rFonts w:cs="Times New Roman"/>
          <w:sz w:val="22"/>
          <w:u w:val="none"/>
        </w:rPr>
        <w:t xml:space="preserve">.  </w:t>
      </w:r>
      <w:r w:rsidR="002F7798" w:rsidRPr="00344A8E">
        <w:rPr>
          <w:rFonts w:cs="Times New Roman"/>
          <w:sz w:val="22"/>
          <w:u w:val="none"/>
        </w:rPr>
        <w:t>A</w:t>
      </w:r>
      <w:r w:rsidR="002C31A9" w:rsidRPr="00344A8E">
        <w:rPr>
          <w:rFonts w:cs="Times New Roman"/>
          <w:sz w:val="22"/>
          <w:u w:val="none"/>
        </w:rPr>
        <w:t xml:space="preserve">ll </w:t>
      </w:r>
      <w:r w:rsidR="002F7798" w:rsidRPr="00344A8E">
        <w:rPr>
          <w:rFonts w:cs="Times New Roman"/>
          <w:sz w:val="22"/>
          <w:u w:val="none"/>
        </w:rPr>
        <w:t>Services</w:t>
      </w:r>
      <w:r w:rsidR="002C31A9" w:rsidRPr="00344A8E">
        <w:rPr>
          <w:rFonts w:cs="Times New Roman"/>
          <w:sz w:val="22"/>
          <w:u w:val="none"/>
        </w:rPr>
        <w:t xml:space="preserve"> provided by </w:t>
      </w:r>
      <w:r w:rsidR="00264636" w:rsidRPr="00344A8E">
        <w:rPr>
          <w:rFonts w:cs="Times New Roman"/>
          <w:sz w:val="22"/>
          <w:u w:val="none"/>
        </w:rPr>
        <w:t>Supplier</w:t>
      </w:r>
      <w:r w:rsidR="002C31A9" w:rsidRPr="00344A8E">
        <w:rPr>
          <w:rFonts w:cs="Times New Roman"/>
          <w:sz w:val="22"/>
          <w:u w:val="none"/>
        </w:rPr>
        <w:t xml:space="preserve"> </w:t>
      </w:r>
      <w:r w:rsidR="00191B8C" w:rsidRPr="00344A8E">
        <w:rPr>
          <w:rFonts w:cs="Times New Roman"/>
          <w:sz w:val="22"/>
          <w:u w:val="none"/>
        </w:rPr>
        <w:t>shall</w:t>
      </w:r>
      <w:r w:rsidR="002C31A9" w:rsidRPr="00344A8E">
        <w:rPr>
          <w:rFonts w:cs="Times New Roman"/>
          <w:sz w:val="22"/>
          <w:u w:val="none"/>
        </w:rPr>
        <w:t xml:space="preserve"> comply with all Applicable Laws.  </w:t>
      </w:r>
      <w:r w:rsidR="00FA7E90" w:rsidRPr="00344A8E">
        <w:rPr>
          <w:rFonts w:cs="Times New Roman"/>
          <w:sz w:val="22"/>
          <w:u w:val="none"/>
        </w:rPr>
        <w:t>At its cost, Supplier shall obtain and maintain all licenses, certifications and permits required by Applicable Laws</w:t>
      </w:r>
      <w:r w:rsidR="00331DCC" w:rsidRPr="00344A8E">
        <w:rPr>
          <w:rFonts w:cs="Times New Roman"/>
          <w:sz w:val="22"/>
          <w:u w:val="none"/>
        </w:rPr>
        <w:t xml:space="preserve"> </w:t>
      </w:r>
      <w:r w:rsidR="00FA7E90" w:rsidRPr="00344A8E">
        <w:rPr>
          <w:rFonts w:cs="Times New Roman"/>
          <w:sz w:val="22"/>
          <w:u w:val="none"/>
        </w:rPr>
        <w:t>in order to perform the Services and shall provide University with written evidence of the same at University’s request</w:t>
      </w:r>
      <w:r w:rsidR="00634156" w:rsidRPr="00344A8E">
        <w:rPr>
          <w:rFonts w:cs="Times New Roman"/>
          <w:sz w:val="22"/>
          <w:u w:val="none"/>
        </w:rPr>
        <w:t>.</w:t>
      </w:r>
      <w:r w:rsidR="00950696" w:rsidRPr="00344A8E">
        <w:rPr>
          <w:rFonts w:cs="Times New Roman"/>
          <w:sz w:val="22"/>
          <w:u w:val="none"/>
        </w:rPr>
        <w:t xml:space="preserve">  Supplier’s employees and agents will comply with the University’s policies while performing the Services on the University’s premises, provided such policies are reasonable and there is no related cost or expense to Supplier.</w:t>
      </w:r>
    </w:p>
    <w:p w14:paraId="472D5FE4" w14:textId="05BD10CB" w:rsidR="008B4653" w:rsidRDefault="008B4653" w:rsidP="008B4653">
      <w:pPr>
        <w:pStyle w:val="ListParagraph"/>
        <w:rPr>
          <w:rFonts w:cs="Times New Roman"/>
          <w:sz w:val="22"/>
          <w:u w:val="none"/>
        </w:rPr>
      </w:pPr>
      <w:r w:rsidRPr="008B4653">
        <w:rPr>
          <w:rFonts w:cs="Times New Roman"/>
          <w:b/>
          <w:sz w:val="22"/>
        </w:rPr>
        <w:t>Federal Provisions</w:t>
      </w:r>
      <w:r>
        <w:rPr>
          <w:rFonts w:cs="Times New Roman"/>
          <w:b/>
          <w:sz w:val="22"/>
          <w:u w:val="none"/>
        </w:rPr>
        <w:t xml:space="preserve">.  </w:t>
      </w:r>
      <w:r w:rsidRPr="008B4653">
        <w:rPr>
          <w:rFonts w:cs="Times New Roman"/>
          <w:sz w:val="22"/>
          <w:u w:val="none"/>
        </w:rPr>
        <w:t xml:space="preserve">The Supplier acknowledges that they have been made aware of certain provisions for non-federal entity contracts under federal awards by reviewing the following link when appropriate: </w:t>
      </w:r>
      <w:hyperlink r:id="rId12" w:history="1">
        <w:r w:rsidRPr="000E11B9">
          <w:rPr>
            <w:rStyle w:val="Hyperlink"/>
            <w:rFonts w:cs="Times New Roman"/>
            <w:sz w:val="22"/>
          </w:rPr>
          <w:t>https://www.ecfr.gov/current/title-2/subtitle-A/chapter-II/part-200/appendix-Appendix%20II%20to%20Part%20200</w:t>
        </w:r>
      </w:hyperlink>
      <w:r>
        <w:rPr>
          <w:rFonts w:cs="Times New Roman"/>
          <w:sz w:val="22"/>
          <w:u w:val="none"/>
        </w:rPr>
        <w:t xml:space="preserve"> </w:t>
      </w:r>
      <w:r w:rsidRPr="008B4653">
        <w:rPr>
          <w:rFonts w:cs="Times New Roman"/>
          <w:sz w:val="22"/>
          <w:u w:val="none"/>
        </w:rPr>
        <w:t xml:space="preserve"> If uncertain whether these provisions apply to the services rendered under this Agreement, the Supplier is obliged to verify the status of services as they relate to any federal awards.</w:t>
      </w:r>
    </w:p>
    <w:p w14:paraId="541CF9C6" w14:textId="0961B22F" w:rsidR="008B4653" w:rsidRPr="008B4653" w:rsidRDefault="008B4653" w:rsidP="008B4653">
      <w:pPr>
        <w:pStyle w:val="ListParagraph"/>
        <w:rPr>
          <w:rFonts w:cs="Times New Roman"/>
          <w:sz w:val="22"/>
          <w:u w:val="none"/>
        </w:rPr>
      </w:pPr>
      <w:r w:rsidRPr="008B4653">
        <w:rPr>
          <w:rFonts w:cs="Times New Roman"/>
          <w:b/>
          <w:sz w:val="22"/>
        </w:rPr>
        <w:t>Ohio Revised Code § 9.27</w:t>
      </w:r>
      <w:r>
        <w:rPr>
          <w:rFonts w:cs="Times New Roman"/>
          <w:sz w:val="22"/>
          <w:u w:val="none"/>
        </w:rPr>
        <w:t xml:space="preserve">.  </w:t>
      </w:r>
      <w:r w:rsidRPr="008B4653">
        <w:rPr>
          <w:rFonts w:cs="Times New Roman"/>
          <w:sz w:val="22"/>
          <w:u w:val="none"/>
        </w:rPr>
        <w:t>The parties herein acknowledge and understand that this Agreement</w:t>
      </w:r>
      <w:r>
        <w:rPr>
          <w:rFonts w:cs="Times New Roman"/>
          <w:sz w:val="22"/>
          <w:u w:val="none"/>
        </w:rPr>
        <w:t xml:space="preserve"> </w:t>
      </w:r>
      <w:r w:rsidRPr="008B4653">
        <w:rPr>
          <w:rFonts w:cs="Times New Roman"/>
          <w:sz w:val="22"/>
          <w:u w:val="none"/>
        </w:rPr>
        <w:t>is subject to Ohio Revised Code § 9.27 and that nothing herein shall be interpreted in a manner that would be inconsistent with the provisions of Ohio Revised Code § 9.27.</w:t>
      </w:r>
    </w:p>
    <w:p w14:paraId="7853E5EB" w14:textId="646FD2EC" w:rsidR="00193908" w:rsidRPr="001A5405" w:rsidRDefault="002418D0" w:rsidP="007E66D1">
      <w:pPr>
        <w:pStyle w:val="ListParagraph"/>
        <w:rPr>
          <w:rFonts w:cs="Times New Roman"/>
          <w:sz w:val="22"/>
          <w:u w:val="none"/>
        </w:rPr>
      </w:pPr>
      <w:r w:rsidRPr="001A5405">
        <w:rPr>
          <w:rFonts w:cs="Times New Roman"/>
          <w:b/>
          <w:bCs/>
          <w:sz w:val="22"/>
        </w:rPr>
        <w:t>Force Majeure</w:t>
      </w:r>
      <w:r w:rsidRPr="001A5405">
        <w:rPr>
          <w:rFonts w:cs="Times New Roman"/>
          <w:sz w:val="22"/>
          <w:u w:val="none"/>
        </w:rPr>
        <w:t xml:space="preserve">.  </w:t>
      </w:r>
      <w:r w:rsidR="0038659B" w:rsidRPr="001A5405">
        <w:rPr>
          <w:rFonts w:cs="Times New Roman"/>
          <w:sz w:val="22"/>
          <w:u w:val="none"/>
        </w:rPr>
        <w:t>In the event either party shall be delayed or hindered or prevented in the performance of any obligations required under this Agreement by reason of strike, lockout, inability to procure labor or materials, failure of power, fire, or acts of God, terrorism, restrictive governmental laws or regulations, riots, insurrection, war, epidemic, pandemic or any other reason not within the reasonable control of either party ("Force Majeure Event"), the performance of such obligations shall be excused for a period of such delay and the period for the performance of any such act shall be extended for a period equivalent to the period of any such delay, or, at the discretion of the University, this Agreement may be terminated without further liability or obligation to either party. When either party has knowledge of any Force Majeure Event that will delay or affect its performance, such party will immediately notify the other party</w:t>
      </w:r>
      <w:r w:rsidR="008D11BA" w:rsidRPr="001A5405">
        <w:rPr>
          <w:rFonts w:cs="Times New Roman"/>
          <w:sz w:val="22"/>
          <w:u w:val="none"/>
        </w:rPr>
        <w:t>.</w:t>
      </w:r>
    </w:p>
    <w:p w14:paraId="663307AE" w14:textId="2C2BBB38" w:rsidR="00BE6185" w:rsidRPr="001A5405" w:rsidRDefault="0045685A" w:rsidP="00590D64">
      <w:pPr>
        <w:pStyle w:val="ListParagraph"/>
        <w:rPr>
          <w:rFonts w:cs="Times New Roman"/>
          <w:sz w:val="22"/>
          <w:u w:val="none"/>
        </w:rPr>
      </w:pPr>
      <w:r w:rsidRPr="001A5405">
        <w:rPr>
          <w:rFonts w:cs="Times New Roman"/>
          <w:b/>
          <w:sz w:val="22"/>
        </w:rPr>
        <w:t>Taxes</w:t>
      </w:r>
      <w:r w:rsidRPr="001A5405">
        <w:rPr>
          <w:rFonts w:cs="Times New Roman"/>
          <w:sz w:val="22"/>
          <w:u w:val="none"/>
        </w:rPr>
        <w:t xml:space="preserve">.  </w:t>
      </w:r>
      <w:r w:rsidR="000A0017" w:rsidRPr="001A5405">
        <w:rPr>
          <w:rFonts w:cs="Times New Roman"/>
          <w:sz w:val="22"/>
          <w:u w:val="none"/>
        </w:rPr>
        <w:t xml:space="preserve">The parties acknowledge that the </w:t>
      </w:r>
      <w:r w:rsidR="005C3F1B" w:rsidRPr="001A5405">
        <w:rPr>
          <w:rFonts w:cs="Times New Roman"/>
          <w:sz w:val="22"/>
          <w:u w:val="none"/>
        </w:rPr>
        <w:t>Services</w:t>
      </w:r>
      <w:r w:rsidR="000A0017" w:rsidRPr="001A5405">
        <w:rPr>
          <w:rFonts w:cs="Times New Roman"/>
          <w:sz w:val="22"/>
          <w:u w:val="none"/>
        </w:rPr>
        <w:t xml:space="preserve"> provided hereunder are exempt from Ohio sales tax and federal excise tax. </w:t>
      </w:r>
      <w:r w:rsidR="00BE6185" w:rsidRPr="001A5405">
        <w:rPr>
          <w:rFonts w:cs="Times New Roman"/>
          <w:sz w:val="22"/>
          <w:u w:val="none"/>
        </w:rPr>
        <w:t xml:space="preserve"> </w:t>
      </w:r>
      <w:r w:rsidR="000A0017" w:rsidRPr="001A5405">
        <w:rPr>
          <w:rFonts w:cs="Times New Roman"/>
          <w:sz w:val="22"/>
          <w:u w:val="none"/>
        </w:rPr>
        <w:t>An exemption certificate is available, upon request, from University</w:t>
      </w:r>
      <w:r w:rsidR="0005425F" w:rsidRPr="001A5405">
        <w:rPr>
          <w:rFonts w:cs="Times New Roman"/>
          <w:sz w:val="22"/>
          <w:u w:val="none"/>
        </w:rPr>
        <w:t xml:space="preserve"> Purchasing</w:t>
      </w:r>
      <w:r w:rsidR="00BE6185" w:rsidRPr="001A5405">
        <w:rPr>
          <w:rFonts w:cs="Times New Roman"/>
          <w:sz w:val="22"/>
          <w:u w:val="none"/>
        </w:rPr>
        <w:t>.</w:t>
      </w:r>
    </w:p>
    <w:p w14:paraId="7F8C2792" w14:textId="100EF0F5" w:rsidR="00CB7AB7" w:rsidRPr="001A5405" w:rsidRDefault="00BC305D" w:rsidP="00590D64">
      <w:pPr>
        <w:pStyle w:val="ListParagraph"/>
        <w:rPr>
          <w:rFonts w:cs="Times New Roman"/>
          <w:sz w:val="22"/>
          <w:u w:val="none"/>
        </w:rPr>
      </w:pPr>
      <w:r w:rsidRPr="001A5405">
        <w:rPr>
          <w:rFonts w:cs="Times New Roman"/>
          <w:b/>
          <w:sz w:val="22"/>
        </w:rPr>
        <w:t>Termination for Cause</w:t>
      </w:r>
      <w:r w:rsidRPr="001A5405">
        <w:rPr>
          <w:rFonts w:cs="Times New Roman"/>
          <w:sz w:val="22"/>
          <w:u w:val="none"/>
        </w:rPr>
        <w:t>.</w:t>
      </w:r>
      <w:r w:rsidR="007A49CC" w:rsidRPr="001A5405">
        <w:rPr>
          <w:rFonts w:cs="Times New Roman"/>
          <w:sz w:val="22"/>
          <w:u w:val="none"/>
        </w:rPr>
        <w:t xml:space="preserve">  If a party commits a material breach of this Agreement, then the non-breaching party may terminate this Agreement for cause, so long as the non-breaching party first provides breaching party with a written notice of the breach and breaching party fails to cure the breach within ten business days of receipt of the notice (or, if the breach by its nature cannot reasonably be cured within ten business days, then non-breaching party may terminate if the breaching party fails to begin to cure the breach within ten business days of receipt of the notice and works diligently thereafter to cure the breach).  Such termination will be without prejudice to </w:t>
      </w:r>
      <w:r w:rsidR="007A49CC" w:rsidRPr="001A5405">
        <w:rPr>
          <w:rFonts w:cs="Times New Roman"/>
          <w:sz w:val="22"/>
          <w:u w:val="none"/>
        </w:rPr>
        <w:lastRenderedPageBreak/>
        <w:t>any other rights and remedies that may be available to the non-breaching party.  Supplier, upon receipt of notice of suspension or termination, shall cease work and comply with University’s reasonable instructions.</w:t>
      </w:r>
      <w:r w:rsidR="00CE4FDC" w:rsidRPr="001A5405">
        <w:rPr>
          <w:rFonts w:cs="Times New Roman"/>
          <w:sz w:val="22"/>
          <w:u w:val="none"/>
        </w:rPr>
        <w:t xml:space="preserve">  In the event of termination, Supplier will return to University within fifteen days any payments made by University where Supplier has not furnished the corresponding Services.</w:t>
      </w:r>
    </w:p>
    <w:p w14:paraId="4EF680ED" w14:textId="458CE200" w:rsidR="005E2372" w:rsidRPr="001A5405" w:rsidRDefault="00CC3C47" w:rsidP="00851069">
      <w:pPr>
        <w:pStyle w:val="ListParagraph"/>
        <w:rPr>
          <w:rFonts w:cs="Times New Roman"/>
          <w:sz w:val="22"/>
          <w:u w:val="none"/>
        </w:rPr>
      </w:pPr>
      <w:r w:rsidRPr="001A5405">
        <w:rPr>
          <w:rFonts w:cs="Times New Roman"/>
          <w:b/>
          <w:sz w:val="22"/>
        </w:rPr>
        <w:t>Termination for Convenience</w:t>
      </w:r>
      <w:r w:rsidRPr="001A5405">
        <w:rPr>
          <w:rFonts w:cs="Times New Roman"/>
          <w:sz w:val="22"/>
          <w:u w:val="none"/>
        </w:rPr>
        <w:t xml:space="preserve">.  </w:t>
      </w:r>
      <w:r w:rsidR="007A5E6D" w:rsidRPr="001A5405">
        <w:rPr>
          <w:rFonts w:cs="Times New Roman"/>
          <w:sz w:val="22"/>
          <w:u w:val="none"/>
        </w:rPr>
        <w:t xml:space="preserve">University may terminate this Agreement for its convenience and without cause at any time upon thirty days prior written notice to </w:t>
      </w:r>
      <w:r w:rsidR="00BC30B7" w:rsidRPr="001A5405">
        <w:rPr>
          <w:rFonts w:cs="Times New Roman"/>
          <w:sz w:val="22"/>
          <w:u w:val="none"/>
        </w:rPr>
        <w:t>Supplier</w:t>
      </w:r>
      <w:r w:rsidR="007A5E6D" w:rsidRPr="001A5405">
        <w:rPr>
          <w:rFonts w:cs="Times New Roman"/>
          <w:sz w:val="22"/>
          <w:u w:val="none"/>
        </w:rPr>
        <w:t xml:space="preserve">. </w:t>
      </w:r>
      <w:r w:rsidR="004D354B" w:rsidRPr="001A5405">
        <w:rPr>
          <w:rFonts w:cs="Times New Roman"/>
          <w:sz w:val="22"/>
          <w:u w:val="none"/>
        </w:rPr>
        <w:t xml:space="preserve"> </w:t>
      </w:r>
      <w:r w:rsidR="007A5E6D" w:rsidRPr="001A5405">
        <w:rPr>
          <w:rFonts w:cs="Times New Roman"/>
          <w:sz w:val="22"/>
          <w:u w:val="none"/>
        </w:rPr>
        <w:t xml:space="preserve">Upon receipt of such notice of termination for convenience, </w:t>
      </w:r>
      <w:r w:rsidR="00BC30B7" w:rsidRPr="001A5405">
        <w:rPr>
          <w:rFonts w:cs="Times New Roman"/>
          <w:sz w:val="22"/>
          <w:u w:val="none"/>
        </w:rPr>
        <w:t>Supplier</w:t>
      </w:r>
      <w:r w:rsidR="007A5E6D" w:rsidRPr="001A5405">
        <w:rPr>
          <w:rFonts w:cs="Times New Roman"/>
          <w:sz w:val="22"/>
          <w:u w:val="none"/>
        </w:rPr>
        <w:t xml:space="preserve"> will immediately cease work and follow other</w:t>
      </w:r>
      <w:r w:rsidR="00DD1803" w:rsidRPr="001A5405">
        <w:rPr>
          <w:rFonts w:cs="Times New Roman"/>
          <w:sz w:val="22"/>
          <w:u w:val="none"/>
        </w:rPr>
        <w:t xml:space="preserve"> reasonable</w:t>
      </w:r>
      <w:r w:rsidR="007A5E6D" w:rsidRPr="001A5405">
        <w:rPr>
          <w:rFonts w:cs="Times New Roman"/>
          <w:sz w:val="22"/>
          <w:u w:val="none"/>
        </w:rPr>
        <w:t xml:space="preserve"> instructions from University. </w:t>
      </w:r>
      <w:r w:rsidR="00F07740" w:rsidRPr="001A5405">
        <w:rPr>
          <w:rFonts w:cs="Times New Roman"/>
          <w:sz w:val="22"/>
          <w:u w:val="none"/>
        </w:rPr>
        <w:t xml:space="preserve"> </w:t>
      </w:r>
      <w:r w:rsidR="007A5E6D" w:rsidRPr="001A5405">
        <w:rPr>
          <w:rFonts w:cs="Times New Roman"/>
          <w:sz w:val="22"/>
          <w:u w:val="none"/>
        </w:rPr>
        <w:t xml:space="preserve">University will pay </w:t>
      </w:r>
      <w:r w:rsidR="00BC30B7" w:rsidRPr="001A5405">
        <w:rPr>
          <w:rFonts w:cs="Times New Roman"/>
          <w:sz w:val="22"/>
          <w:u w:val="none"/>
        </w:rPr>
        <w:t>Supplier</w:t>
      </w:r>
      <w:r w:rsidR="007A5E6D" w:rsidRPr="001A5405">
        <w:rPr>
          <w:rFonts w:cs="Times New Roman"/>
          <w:sz w:val="22"/>
          <w:u w:val="none"/>
        </w:rPr>
        <w:t xml:space="preserve"> for </w:t>
      </w:r>
      <w:r w:rsidR="00317600" w:rsidRPr="001A5405">
        <w:rPr>
          <w:rFonts w:cs="Times New Roman"/>
          <w:sz w:val="22"/>
          <w:u w:val="none"/>
        </w:rPr>
        <w:t>Services</w:t>
      </w:r>
      <w:r w:rsidR="007A5E6D" w:rsidRPr="001A5405">
        <w:rPr>
          <w:rFonts w:cs="Times New Roman"/>
          <w:sz w:val="22"/>
          <w:u w:val="none"/>
        </w:rPr>
        <w:t xml:space="preserve"> </w:t>
      </w:r>
      <w:r w:rsidR="00F07740" w:rsidRPr="001A5405">
        <w:rPr>
          <w:rFonts w:cs="Times New Roman"/>
          <w:sz w:val="22"/>
          <w:u w:val="none"/>
        </w:rPr>
        <w:t>furnished</w:t>
      </w:r>
      <w:r w:rsidR="005E2372" w:rsidRPr="001A5405">
        <w:rPr>
          <w:rFonts w:cs="Times New Roman"/>
          <w:sz w:val="22"/>
          <w:u w:val="none"/>
        </w:rPr>
        <w:t xml:space="preserve"> </w:t>
      </w:r>
      <w:r w:rsidR="007A5E6D" w:rsidRPr="001A5405">
        <w:rPr>
          <w:rFonts w:cs="Times New Roman"/>
          <w:sz w:val="22"/>
          <w:u w:val="none"/>
        </w:rPr>
        <w:t xml:space="preserve">before the date of termination. </w:t>
      </w:r>
      <w:r w:rsidR="005E2372" w:rsidRPr="001A5405">
        <w:rPr>
          <w:rFonts w:cs="Times New Roman"/>
          <w:sz w:val="22"/>
          <w:u w:val="none"/>
        </w:rPr>
        <w:t xml:space="preserve"> </w:t>
      </w:r>
      <w:r w:rsidR="007A5E6D" w:rsidRPr="001A5405">
        <w:rPr>
          <w:rFonts w:cs="Times New Roman"/>
          <w:sz w:val="22"/>
          <w:u w:val="none"/>
        </w:rPr>
        <w:t>Termination under this section will not affect the rights or remedies of either party then-existing or that may thereafter accrue</w:t>
      </w:r>
      <w:r w:rsidR="005E2372" w:rsidRPr="001A5405">
        <w:rPr>
          <w:rFonts w:cs="Times New Roman"/>
          <w:sz w:val="22"/>
          <w:u w:val="none"/>
        </w:rPr>
        <w:t>.</w:t>
      </w:r>
    </w:p>
    <w:p w14:paraId="24557680" w14:textId="1CA783F9" w:rsidR="002E12C3" w:rsidRPr="001A5405" w:rsidRDefault="002E12C3" w:rsidP="00851069">
      <w:pPr>
        <w:pStyle w:val="ListParagraph"/>
        <w:rPr>
          <w:rFonts w:cs="Times New Roman"/>
          <w:sz w:val="22"/>
          <w:u w:val="none"/>
        </w:rPr>
      </w:pPr>
      <w:r w:rsidRPr="001A5405">
        <w:rPr>
          <w:rFonts w:cs="Times New Roman"/>
          <w:b/>
          <w:sz w:val="22"/>
        </w:rPr>
        <w:t>Limitation of Liability</w:t>
      </w:r>
      <w:r w:rsidRPr="001A5405">
        <w:rPr>
          <w:rFonts w:cs="Times New Roman"/>
          <w:sz w:val="22"/>
          <w:u w:val="none"/>
        </w:rPr>
        <w:t>.</w:t>
      </w:r>
      <w:r w:rsidR="001C67EA" w:rsidRPr="001A5405">
        <w:rPr>
          <w:rFonts w:cs="Times New Roman"/>
          <w:sz w:val="22"/>
          <w:u w:val="none"/>
        </w:rPr>
        <w:t xml:space="preserve">  IN NO EVENT WILL </w:t>
      </w:r>
      <w:r w:rsidR="009A4EC2">
        <w:rPr>
          <w:rFonts w:cs="Times New Roman"/>
          <w:sz w:val="22"/>
          <w:u w:val="none"/>
        </w:rPr>
        <w:t xml:space="preserve">THE </w:t>
      </w:r>
      <w:r w:rsidR="001C67EA" w:rsidRPr="001A5405">
        <w:rPr>
          <w:rFonts w:cs="Times New Roman"/>
          <w:sz w:val="22"/>
          <w:u w:val="none"/>
        </w:rPr>
        <w:t>UNIVERSITY BE LIABLE FOR ANY INDIRECT OR CONSEQUENTIAL DAMAGES, INCLUDING LOSS OF PROFITS.  NOTWITHSTANDING ANY LANGUAGE TO THE CONTRARY, SUPPLIER WILL BE LIABLE FOR ANY PERSONAL INJURY OR DAMAGE TO UNIVERSITY IN PERFORMING THE SERVICES, INCLUDING DAMAGE TO REAL PROPERTY OR TANGIBLE PERSONAL PROPERTY, CAUSED BY ITS FAULT OR NEGLIGENCE.</w:t>
      </w:r>
    </w:p>
    <w:p w14:paraId="3FC7E62A" w14:textId="27A09EAA" w:rsidR="008C5FC2" w:rsidRPr="000408F8" w:rsidRDefault="00207C96" w:rsidP="00D9455D">
      <w:pPr>
        <w:pStyle w:val="ListParagraph"/>
        <w:rPr>
          <w:rFonts w:cs="Times New Roman"/>
          <w:sz w:val="22"/>
        </w:rPr>
      </w:pPr>
      <w:r w:rsidRPr="001A5405">
        <w:rPr>
          <w:rFonts w:cs="Times New Roman"/>
          <w:b/>
          <w:sz w:val="22"/>
        </w:rPr>
        <w:t>Indemnification</w:t>
      </w:r>
      <w:r w:rsidRPr="001A5405">
        <w:rPr>
          <w:rFonts w:cs="Times New Roman"/>
          <w:sz w:val="22"/>
          <w:u w:val="none"/>
        </w:rPr>
        <w:t>.</w:t>
      </w:r>
      <w:r w:rsidR="006F6681" w:rsidRPr="001A5405">
        <w:rPr>
          <w:rFonts w:cs="Times New Roman"/>
          <w:sz w:val="22"/>
          <w:u w:val="none"/>
        </w:rPr>
        <w:t xml:space="preserve">  Supplier will indemnify and hold harmless University, its trustees, officers, employees and agents and the State of Ohio from and against all losses, costs, damages, judgments, expenses, demands, claims (including but not limited to negligence) and liabilities of every kind and description, including attorneys’ fees and court costs, arising from Supplier’s performance of this Agreement, Supplier’s failure to perform any portion of this Agreement, Supplier’s breach of any provision of this Agreement (including but not limited to its warranty of non-infringement), and any injury, death or property damage caused by the Services provided hereunder.  Supplier’s defense of any claim will be subject to the Ohio Attorney General’s right to appoint counsel and approve settlements on behalf of University.  Supplier agrees that notwithstanding any other terms exchanged by the parties, University will have no obligation to indemnify Supplier for any reason.</w:t>
      </w:r>
    </w:p>
    <w:p w14:paraId="01AE94C1" w14:textId="77777777" w:rsidR="00C306F3" w:rsidRPr="001A5405" w:rsidRDefault="00C306F3" w:rsidP="00F32863">
      <w:pPr>
        <w:pStyle w:val="ListParagraph"/>
        <w:rPr>
          <w:rFonts w:cs="Times New Roman"/>
          <w:sz w:val="22"/>
        </w:rPr>
      </w:pPr>
      <w:r w:rsidRPr="001A5405">
        <w:rPr>
          <w:rFonts w:cs="Times New Roman"/>
          <w:b/>
          <w:sz w:val="22"/>
        </w:rPr>
        <w:t>Confidentiality</w:t>
      </w:r>
      <w:r w:rsidRPr="001A5405">
        <w:rPr>
          <w:rFonts w:cs="Times New Roman"/>
          <w:sz w:val="22"/>
          <w:u w:val="none"/>
        </w:rPr>
        <w:t xml:space="preserve">.  </w:t>
      </w:r>
    </w:p>
    <w:p w14:paraId="6A858990" w14:textId="1A112C97" w:rsidR="005C254D" w:rsidRPr="001A5405" w:rsidRDefault="00C306F3" w:rsidP="00CA2176">
      <w:pPr>
        <w:pStyle w:val="ListParagraph"/>
        <w:numPr>
          <w:ilvl w:val="1"/>
          <w:numId w:val="2"/>
        </w:numPr>
        <w:ind w:left="1080"/>
        <w:rPr>
          <w:rFonts w:cs="Times New Roman"/>
          <w:sz w:val="22"/>
          <w:u w:val="none"/>
        </w:rPr>
      </w:pPr>
      <w:r w:rsidRPr="001A5405">
        <w:rPr>
          <w:rFonts w:cs="Times New Roman"/>
          <w:sz w:val="22"/>
          <w:u w:val="none"/>
        </w:rPr>
        <w:t xml:space="preserve">“Confidential Information” is all information, in any format, </w:t>
      </w:r>
      <w:r w:rsidR="00AD374B" w:rsidRPr="001A5405">
        <w:rPr>
          <w:rFonts w:cs="Times New Roman"/>
          <w:sz w:val="22"/>
          <w:u w:val="none"/>
        </w:rPr>
        <w:t xml:space="preserve">legally required to be kept confidential and/or </w:t>
      </w:r>
      <w:r w:rsidRPr="001A5405">
        <w:rPr>
          <w:rFonts w:cs="Times New Roman"/>
          <w:sz w:val="22"/>
          <w:u w:val="none"/>
        </w:rPr>
        <w:t xml:space="preserve">reasonably considered by a party to be confidential, sensitive and/or proprietary </w:t>
      </w:r>
      <w:r w:rsidR="008B68EF" w:rsidRPr="001A5405">
        <w:rPr>
          <w:rFonts w:cs="Times New Roman"/>
          <w:sz w:val="22"/>
          <w:u w:val="none"/>
        </w:rPr>
        <w:t xml:space="preserve">and </w:t>
      </w:r>
      <w:r w:rsidRPr="001A5405">
        <w:rPr>
          <w:rFonts w:cs="Times New Roman"/>
          <w:sz w:val="22"/>
          <w:u w:val="none"/>
        </w:rPr>
        <w:t>that is designated by a party as confidential in writing at or within a reasonable time after disclosure. Notwithstanding the foregoing, Confidential Information is not information that (</w:t>
      </w:r>
      <w:proofErr w:type="spellStart"/>
      <w:r w:rsidRPr="001A5405">
        <w:rPr>
          <w:rFonts w:cs="Times New Roman"/>
          <w:sz w:val="22"/>
          <w:u w:val="none"/>
        </w:rPr>
        <w:t>i</w:t>
      </w:r>
      <w:proofErr w:type="spellEnd"/>
      <w:r w:rsidRPr="001A5405">
        <w:rPr>
          <w:rFonts w:cs="Times New Roman"/>
          <w:sz w:val="22"/>
          <w:u w:val="none"/>
        </w:rPr>
        <w:t>) is or becomes publicly available absent a breach of this Agreement; (ii) was lawfully known to the receiver of the information without an obligation to maintain its confidentiality; (iii) is received from another source who can disclose it lawfully and without an obligation to maintain its confidentiality; or (iv) is independently developed.  The parties will use commercially reasonable efforts (at least as protective as efforts undertaken by a party to protect its own Confidential Information) to prevent disclosure of each other’s Confidential Information to third parties. In the event of an unauthorized disclosure of Confidential Information, the party responsible for the disclosure will immediately notify the other party and will reasonably cooperate with the affected party to mitigate the disclosure and prevent further unauthorized disclosures.</w:t>
      </w:r>
      <w:r w:rsidR="00414B88" w:rsidRPr="001A5405">
        <w:rPr>
          <w:rFonts w:cs="Times New Roman"/>
          <w:sz w:val="22"/>
          <w:u w:val="none"/>
        </w:rPr>
        <w:t xml:space="preserve">  A</w:t>
      </w:r>
      <w:r w:rsidR="005C254D" w:rsidRPr="001A5405">
        <w:rPr>
          <w:rFonts w:cs="Times New Roman"/>
          <w:sz w:val="22"/>
          <w:u w:val="none"/>
        </w:rPr>
        <w:t xml:space="preserve"> party will return or destroy the other party’s Confidential Information when reasonably requested to do so by that party.  The parties will use any information and materials exchanged between them solely for the purposes contemplated by this Agreement.</w:t>
      </w:r>
    </w:p>
    <w:p w14:paraId="1D77665D" w14:textId="3F11A505" w:rsidR="008158DA" w:rsidRPr="001A5405" w:rsidRDefault="000235C7" w:rsidP="00CA2176">
      <w:pPr>
        <w:pStyle w:val="ListParagraph"/>
        <w:numPr>
          <w:ilvl w:val="1"/>
          <w:numId w:val="2"/>
        </w:numPr>
        <w:ind w:left="1080"/>
        <w:rPr>
          <w:rFonts w:cs="Times New Roman"/>
          <w:sz w:val="22"/>
          <w:u w:val="none"/>
        </w:rPr>
      </w:pPr>
      <w:r w:rsidRPr="001A5405">
        <w:rPr>
          <w:rFonts w:cs="Times New Roman"/>
          <w:sz w:val="22"/>
          <w:u w:val="none"/>
        </w:rPr>
        <w:lastRenderedPageBreak/>
        <w:t xml:space="preserve">Notwithstanding the foregoing, </w:t>
      </w:r>
      <w:r w:rsidR="00BC30B7" w:rsidRPr="001A5405">
        <w:rPr>
          <w:rFonts w:cs="Times New Roman"/>
          <w:sz w:val="22"/>
          <w:u w:val="none"/>
        </w:rPr>
        <w:t>Supplier</w:t>
      </w:r>
      <w:r w:rsidRPr="001A5405">
        <w:rPr>
          <w:rFonts w:cs="Times New Roman"/>
          <w:sz w:val="22"/>
          <w:u w:val="none"/>
        </w:rPr>
        <w:t xml:space="preserve"> acknowledges that University</w:t>
      </w:r>
      <w:r w:rsidR="008114B4" w:rsidRPr="001A5405">
        <w:rPr>
          <w:rFonts w:cs="Times New Roman"/>
          <w:sz w:val="22"/>
          <w:u w:val="none"/>
        </w:rPr>
        <w:t>’s</w:t>
      </w:r>
      <w:r w:rsidRPr="001A5405">
        <w:rPr>
          <w:rFonts w:cs="Times New Roman"/>
          <w:sz w:val="22"/>
          <w:u w:val="none"/>
        </w:rPr>
        <w:t xml:space="preserve"> records are subject to disclosure un</w:t>
      </w:r>
      <w:r w:rsidR="00ED528E" w:rsidRPr="001A5405">
        <w:rPr>
          <w:rFonts w:cs="Times New Roman"/>
          <w:sz w:val="22"/>
          <w:u w:val="none"/>
        </w:rPr>
        <w:t xml:space="preserve">der the Ohio Public Records Act.  Supplier acknowledges and agrees that upon request for disclosure of this Agreement </w:t>
      </w:r>
      <w:r w:rsidR="00CB2CA3" w:rsidRPr="001A5405">
        <w:rPr>
          <w:rFonts w:cs="Times New Roman"/>
          <w:sz w:val="22"/>
          <w:u w:val="none"/>
        </w:rPr>
        <w:t>and/</w:t>
      </w:r>
      <w:r w:rsidR="00ED528E" w:rsidRPr="001A5405">
        <w:rPr>
          <w:rFonts w:cs="Times New Roman"/>
          <w:sz w:val="22"/>
          <w:u w:val="none"/>
        </w:rPr>
        <w:t>or any other records related to the Services</w:t>
      </w:r>
      <w:r w:rsidR="00CB2CA3" w:rsidRPr="001A5405">
        <w:rPr>
          <w:rFonts w:cs="Times New Roman"/>
          <w:sz w:val="22"/>
          <w:u w:val="none"/>
        </w:rPr>
        <w:t xml:space="preserve"> described herein, University will determine in its sole discretion whether the requested records must be disclosed and, if the University determines that disclosure is required, Supplier agrees that University may disclose such records without notice to Supplier.</w:t>
      </w:r>
      <w:r w:rsidRPr="001A5405">
        <w:rPr>
          <w:rFonts w:cs="Times New Roman"/>
          <w:sz w:val="22"/>
          <w:u w:val="none"/>
        </w:rPr>
        <w:t xml:space="preserve"> </w:t>
      </w:r>
      <w:r w:rsidR="008114B4" w:rsidRPr="001A5405">
        <w:rPr>
          <w:rFonts w:cs="Times New Roman"/>
          <w:sz w:val="22"/>
          <w:u w:val="none"/>
        </w:rPr>
        <w:t xml:space="preserve"> </w:t>
      </w:r>
    </w:p>
    <w:p w14:paraId="67253AFF" w14:textId="77777777" w:rsidR="00CF1846" w:rsidRPr="001A5405" w:rsidRDefault="00280FBA" w:rsidP="0004266A">
      <w:pPr>
        <w:pStyle w:val="ListParagraph"/>
        <w:rPr>
          <w:rFonts w:cs="Times New Roman"/>
          <w:sz w:val="22"/>
          <w:u w:val="none"/>
        </w:rPr>
      </w:pPr>
      <w:r w:rsidRPr="001A5405">
        <w:rPr>
          <w:rFonts w:cs="Times New Roman"/>
          <w:b/>
          <w:sz w:val="22"/>
        </w:rPr>
        <w:t>Nondiscrimination</w:t>
      </w:r>
      <w:r w:rsidRPr="001A5405">
        <w:rPr>
          <w:rFonts w:cs="Times New Roman"/>
          <w:sz w:val="22"/>
          <w:u w:val="none"/>
        </w:rPr>
        <w:t xml:space="preserve">.  </w:t>
      </w:r>
    </w:p>
    <w:p w14:paraId="21CAEA7B" w14:textId="1DFEB840" w:rsidR="00337902" w:rsidRPr="001A5405" w:rsidRDefault="005D51ED" w:rsidP="00CA2176">
      <w:pPr>
        <w:pStyle w:val="ListParagraph"/>
        <w:numPr>
          <w:ilvl w:val="1"/>
          <w:numId w:val="2"/>
        </w:numPr>
        <w:ind w:left="1080"/>
        <w:rPr>
          <w:rFonts w:cs="Times New Roman"/>
          <w:sz w:val="22"/>
          <w:u w:val="none"/>
        </w:rPr>
      </w:pPr>
      <w:r w:rsidRPr="001A5405">
        <w:rPr>
          <w:rFonts w:cs="Times New Roman"/>
          <w:sz w:val="22"/>
          <w:u w:val="none"/>
        </w:rPr>
        <w:t>Supplier</w:t>
      </w:r>
      <w:r w:rsidRPr="001A5405">
        <w:rPr>
          <w:rFonts w:cs="Times New Roman"/>
          <w:color w:val="000000"/>
          <w:sz w:val="22"/>
          <w:u w:val="none"/>
        </w:rPr>
        <w:t xml:space="preserve"> acknowledges and agrees that </w:t>
      </w:r>
      <w:r w:rsidRPr="001A5405">
        <w:rPr>
          <w:rFonts w:cs="Times New Roman"/>
          <w:sz w:val="22"/>
          <w:u w:val="none"/>
        </w:rPr>
        <w:t>Supplier</w:t>
      </w:r>
      <w:r w:rsidRPr="001A5405">
        <w:rPr>
          <w:rFonts w:cs="Times New Roman"/>
          <w:color w:val="000000"/>
          <w:sz w:val="22"/>
          <w:u w:val="none"/>
        </w:rPr>
        <w:t xml:space="preserve"> does not discriminate in employment on the basis of race, color, religion, sex, age, ethnicity, national ancestry, national origin, sexual orientation, pregnancy, gender, gender identity or expression, military service or veteran status, and mental or physical disability</w:t>
      </w:r>
      <w:r w:rsidR="00FE13B6" w:rsidRPr="001A5405">
        <w:rPr>
          <w:rFonts w:cs="Times New Roman"/>
          <w:color w:val="000000"/>
          <w:sz w:val="22"/>
          <w:u w:val="none"/>
        </w:rPr>
        <w:t>.</w:t>
      </w:r>
    </w:p>
    <w:p w14:paraId="4FEF2B31" w14:textId="27CC8AA8" w:rsidR="00CF1846" w:rsidRPr="001A5405" w:rsidRDefault="00CF1846" w:rsidP="00CA2176">
      <w:pPr>
        <w:pStyle w:val="ListParagraph"/>
        <w:numPr>
          <w:ilvl w:val="1"/>
          <w:numId w:val="2"/>
        </w:numPr>
        <w:ind w:left="1080"/>
        <w:rPr>
          <w:rFonts w:cs="Times New Roman"/>
          <w:b/>
          <w:sz w:val="22"/>
          <w:u w:val="none"/>
        </w:rPr>
      </w:pPr>
      <w:r w:rsidRPr="001A5405">
        <w:rPr>
          <w:rFonts w:cs="Times New Roman"/>
          <w:b/>
          <w:bCs/>
          <w:color w:val="000000"/>
          <w:sz w:val="22"/>
          <w:u w:val="none"/>
          <w:lang w:val="en"/>
        </w:rPr>
        <w:t xml:space="preserve">In fulfilling the terms of this Agreement, the Supplier agrees that if applicable, Executive Order </w:t>
      </w:r>
      <w:r w:rsidRPr="001A5405">
        <w:rPr>
          <w:rFonts w:cs="Times New Roman"/>
          <w:b/>
          <w:sz w:val="22"/>
          <w:u w:val="none"/>
        </w:rPr>
        <w:t>13496 (29 CFR 471, Appendix A to Subpart A) and</w:t>
      </w:r>
      <w:r w:rsidRPr="001A5405">
        <w:rPr>
          <w:rFonts w:cs="Times New Roman"/>
          <w:b/>
          <w:bCs/>
          <w:color w:val="000000"/>
          <w:sz w:val="22"/>
          <w:u w:val="none"/>
          <w:lang w:val="en"/>
        </w:rPr>
        <w:t xml:space="preserve"> 41 CFR 60–1.4(a), 60-1.7, 60-4.3 are incorporated herein. </w:t>
      </w:r>
      <w:r w:rsidR="00957B57" w:rsidRPr="001A5405">
        <w:rPr>
          <w:rFonts w:cs="Times New Roman"/>
          <w:b/>
          <w:bCs/>
          <w:color w:val="000000"/>
          <w:sz w:val="22"/>
          <w:u w:val="none"/>
          <w:lang w:val="en"/>
        </w:rPr>
        <w:t>I</w:t>
      </w:r>
      <w:r w:rsidRPr="001A5405">
        <w:rPr>
          <w:rFonts w:cs="Times New Roman"/>
          <w:b/>
          <w:bCs/>
          <w:color w:val="000000"/>
          <w:sz w:val="22"/>
          <w:u w:val="none"/>
          <w:lang w:val="en"/>
        </w:rPr>
        <w:t xml:space="preserve">f applicable, </w:t>
      </w:r>
      <w:r w:rsidR="00841BDC" w:rsidRPr="001A5405">
        <w:rPr>
          <w:rFonts w:cs="Times New Roman"/>
          <w:b/>
          <w:bCs/>
          <w:color w:val="000000"/>
          <w:sz w:val="22"/>
          <w:u w:val="none"/>
          <w:lang w:val="en"/>
        </w:rPr>
        <w:t>all</w:t>
      </w:r>
      <w:r w:rsidRPr="001A5405">
        <w:rPr>
          <w:rFonts w:cs="Times New Roman"/>
          <w:b/>
          <w:bCs/>
          <w:color w:val="000000"/>
          <w:sz w:val="22"/>
          <w:u w:val="none"/>
          <w:lang w:val="en"/>
        </w:rPr>
        <w:t xml:space="preserve"> contractor</w:t>
      </w:r>
      <w:r w:rsidR="00841BDC" w:rsidRPr="001A5405">
        <w:rPr>
          <w:rFonts w:cs="Times New Roman"/>
          <w:b/>
          <w:bCs/>
          <w:color w:val="000000"/>
          <w:sz w:val="22"/>
          <w:u w:val="none"/>
          <w:lang w:val="en"/>
        </w:rPr>
        <w:t>s</w:t>
      </w:r>
      <w:r w:rsidRPr="001A5405">
        <w:rPr>
          <w:rFonts w:cs="Times New Roman"/>
          <w:b/>
          <w:bCs/>
          <w:color w:val="000000"/>
          <w:sz w:val="22"/>
          <w:u w:val="none"/>
          <w:lang w:val="en"/>
        </w:rPr>
        <w:t xml:space="preserve"> and subcontractor</w:t>
      </w:r>
      <w:r w:rsidR="00841BDC" w:rsidRPr="001A5405">
        <w:rPr>
          <w:rFonts w:cs="Times New Roman"/>
          <w:b/>
          <w:bCs/>
          <w:color w:val="000000"/>
          <w:sz w:val="22"/>
          <w:u w:val="none"/>
          <w:lang w:val="en"/>
        </w:rPr>
        <w:t>s</w:t>
      </w:r>
      <w:r w:rsidRPr="001A5405">
        <w:rPr>
          <w:rFonts w:cs="Times New Roman"/>
          <w:b/>
          <w:bCs/>
          <w:color w:val="000000"/>
          <w:sz w:val="22"/>
          <w:u w:val="none"/>
          <w:lang w:val="en"/>
        </w:rPr>
        <w:t xml:space="preserve"> shall abide by the requirements of 41 CFR 60–300.5(a) and 60–741.5(a). These regulations prohibit discrimination against qualified individuals based on their status as protected veterans or individuals with disabilities, and prohibit discrimination against all individuals based on their race, color, religion, sex, sexual orientation, gender identity or national origin. Moreover, these regulations require that covered prime contractors and subcontractors take affirmative action to employ and advance in employment individuals without regard to race, color, religion, sex, sexual orientation, gender identity, national origin, disability or veteran status.</w:t>
      </w:r>
    </w:p>
    <w:p w14:paraId="51926AE0" w14:textId="424B94CB" w:rsidR="009F592A" w:rsidRPr="001A5405" w:rsidRDefault="00875800" w:rsidP="0004266A">
      <w:pPr>
        <w:pStyle w:val="ListParagraph"/>
        <w:rPr>
          <w:rFonts w:cs="Times New Roman"/>
          <w:sz w:val="22"/>
          <w:u w:val="none"/>
        </w:rPr>
      </w:pPr>
      <w:r w:rsidRPr="001A5405">
        <w:rPr>
          <w:rFonts w:cs="Times New Roman"/>
          <w:b/>
          <w:sz w:val="22"/>
        </w:rPr>
        <w:t>No Findings for Recovery</w:t>
      </w:r>
      <w:r w:rsidRPr="001A5405">
        <w:rPr>
          <w:rFonts w:cs="Times New Roman"/>
          <w:sz w:val="22"/>
          <w:u w:val="none"/>
        </w:rPr>
        <w:t xml:space="preserve">.  </w:t>
      </w:r>
      <w:r w:rsidR="005D51ED" w:rsidRPr="001A5405">
        <w:rPr>
          <w:rFonts w:cs="Times New Roman"/>
          <w:sz w:val="22"/>
          <w:u w:val="none"/>
        </w:rPr>
        <w:t>Supplier warrants that it is not subject to an unresolved Finding for Recovery under Ohio Revised Code Section 9.24.  Supplier agrees that if this representation is deemed to be false, this Agreement will be void ab initio, and Supplier must immediately repay all funds paid under this Agreement</w:t>
      </w:r>
      <w:r w:rsidR="009F592A" w:rsidRPr="001A5405">
        <w:rPr>
          <w:rFonts w:cs="Times New Roman"/>
          <w:sz w:val="22"/>
          <w:u w:val="none"/>
        </w:rPr>
        <w:t>.</w:t>
      </w:r>
    </w:p>
    <w:p w14:paraId="131D93D3" w14:textId="41F32C03" w:rsidR="00772A60" w:rsidRPr="001A5405" w:rsidRDefault="00E359D5" w:rsidP="0004266A">
      <w:pPr>
        <w:pStyle w:val="ListParagraph"/>
        <w:rPr>
          <w:rFonts w:cs="Times New Roman"/>
          <w:sz w:val="22"/>
          <w:u w:val="none"/>
        </w:rPr>
      </w:pPr>
      <w:r w:rsidRPr="001A5405">
        <w:rPr>
          <w:rFonts w:cs="Times New Roman"/>
          <w:b/>
          <w:sz w:val="22"/>
        </w:rPr>
        <w:t>Use of Name</w:t>
      </w:r>
      <w:r w:rsidRPr="001A5405">
        <w:rPr>
          <w:rFonts w:cs="Times New Roman"/>
          <w:sz w:val="22"/>
          <w:u w:val="none"/>
        </w:rPr>
        <w:t xml:space="preserve">.  </w:t>
      </w:r>
      <w:r w:rsidR="002F1C95" w:rsidRPr="001A5405">
        <w:rPr>
          <w:rFonts w:cs="Times New Roman"/>
          <w:sz w:val="22"/>
          <w:u w:val="none"/>
        </w:rPr>
        <w:t>Neither party may</w:t>
      </w:r>
      <w:r w:rsidR="005D51ED" w:rsidRPr="001A5405">
        <w:rPr>
          <w:rFonts w:cs="Times New Roman"/>
          <w:sz w:val="22"/>
          <w:u w:val="none"/>
        </w:rPr>
        <w:t xml:space="preserve"> use the name, logos or identifying marks of the other party in any advertisement, promotional materials, press release or other public statement or on its website unless it first obtains the</w:t>
      </w:r>
      <w:r w:rsidR="005D51ED" w:rsidRPr="001A5405">
        <w:rPr>
          <w:rFonts w:cs="Times New Roman"/>
          <w:w w:val="99"/>
          <w:sz w:val="22"/>
          <w:u w:val="none"/>
        </w:rPr>
        <w:t xml:space="preserve"> </w:t>
      </w:r>
      <w:r w:rsidR="005D51ED" w:rsidRPr="001A5405">
        <w:rPr>
          <w:rFonts w:cs="Times New Roman"/>
          <w:sz w:val="22"/>
          <w:u w:val="none"/>
        </w:rPr>
        <w:t>express written permission of the other party</w:t>
      </w:r>
      <w:r w:rsidR="00772A60" w:rsidRPr="001A5405">
        <w:rPr>
          <w:rFonts w:cs="Times New Roman"/>
          <w:sz w:val="22"/>
          <w:u w:val="none"/>
        </w:rPr>
        <w:t>.</w:t>
      </w:r>
    </w:p>
    <w:p w14:paraId="07301FAD" w14:textId="16EA2C25" w:rsidR="009A0369" w:rsidRPr="001A5405" w:rsidRDefault="00262749" w:rsidP="0004266A">
      <w:pPr>
        <w:pStyle w:val="ListParagraph"/>
        <w:rPr>
          <w:rFonts w:cs="Times New Roman"/>
          <w:sz w:val="22"/>
          <w:u w:val="none"/>
        </w:rPr>
      </w:pPr>
      <w:r w:rsidRPr="001A5405">
        <w:rPr>
          <w:rFonts w:cs="Times New Roman"/>
          <w:b/>
          <w:sz w:val="22"/>
        </w:rPr>
        <w:t>Choice of Law; Venue</w:t>
      </w:r>
      <w:r w:rsidRPr="001A5405">
        <w:rPr>
          <w:rFonts w:cs="Times New Roman"/>
          <w:sz w:val="22"/>
          <w:u w:val="none"/>
        </w:rPr>
        <w:t xml:space="preserve">.  </w:t>
      </w:r>
      <w:r w:rsidR="005D51ED" w:rsidRPr="001A5405">
        <w:rPr>
          <w:rFonts w:cs="Times New Roman"/>
          <w:sz w:val="22"/>
          <w:u w:val="none"/>
        </w:rPr>
        <w:t>This Agreement and any claims and disputes arising from or related to this Agreement will be governed by and construed in accordance with the laws of the State of Ohio.  Such litigation may be brought only in federal or state courts of Ohio embracing Athens County, and the parties irrevocably consent to the jurisdiction and venue of such courts.  Litigation seeking monetary damages from University may be filed only in the Ohio Court of Claims</w:t>
      </w:r>
      <w:r w:rsidR="00FF75D2" w:rsidRPr="001A5405">
        <w:rPr>
          <w:rFonts w:cs="Times New Roman"/>
          <w:sz w:val="22"/>
          <w:u w:val="none"/>
        </w:rPr>
        <w:t>.</w:t>
      </w:r>
    </w:p>
    <w:p w14:paraId="0A5BF02A" w14:textId="5B112FD5" w:rsidR="003777D3" w:rsidRPr="001A5405" w:rsidRDefault="0008547B" w:rsidP="0004266A">
      <w:pPr>
        <w:pStyle w:val="ListParagraph"/>
        <w:rPr>
          <w:rFonts w:cs="Times New Roman"/>
          <w:sz w:val="22"/>
          <w:u w:val="none"/>
        </w:rPr>
      </w:pPr>
      <w:r w:rsidRPr="001A5405">
        <w:rPr>
          <w:rFonts w:cs="Times New Roman"/>
          <w:b/>
          <w:sz w:val="22"/>
        </w:rPr>
        <w:t>Notices</w:t>
      </w:r>
      <w:r w:rsidRPr="001A5405">
        <w:rPr>
          <w:rFonts w:cs="Times New Roman"/>
          <w:sz w:val="22"/>
          <w:u w:val="none"/>
        </w:rPr>
        <w:t xml:space="preserve">.  </w:t>
      </w:r>
      <w:r w:rsidR="003777D3" w:rsidRPr="001A5405">
        <w:rPr>
          <w:rFonts w:eastAsia="Times New Roman" w:cs="Times New Roman"/>
          <w:sz w:val="22"/>
          <w:u w:val="none"/>
        </w:rPr>
        <w:t xml:space="preserve">All notices required or permitted to be given under this Agreement will be made to the parties at their respective addresses listed </w:t>
      </w:r>
      <w:r w:rsidR="00D50E2B" w:rsidRPr="001A5405">
        <w:rPr>
          <w:rFonts w:eastAsia="Times New Roman" w:cs="Times New Roman"/>
          <w:sz w:val="22"/>
          <w:u w:val="none"/>
        </w:rPr>
        <w:t>in the opening paragraph of this Agreement</w:t>
      </w:r>
      <w:r w:rsidR="003D5C12" w:rsidRPr="001A5405">
        <w:rPr>
          <w:rFonts w:eastAsia="Times New Roman" w:cs="Times New Roman"/>
          <w:sz w:val="22"/>
          <w:u w:val="none"/>
        </w:rPr>
        <w:t>.  S</w:t>
      </w:r>
      <w:r w:rsidR="003777D3" w:rsidRPr="001A5405">
        <w:rPr>
          <w:rFonts w:eastAsia="Times New Roman" w:cs="Times New Roman"/>
          <w:sz w:val="22"/>
          <w:u w:val="none"/>
        </w:rPr>
        <w:t xml:space="preserve">uch notice will be effective on the date given when provided personally, three days after being mailed by certified mail (return receipt requested) or one day after having been delivered to a nationally-recognized express delivery service for overnight delivery. </w:t>
      </w:r>
      <w:r w:rsidR="00A77FCE" w:rsidRPr="001A5405">
        <w:rPr>
          <w:rFonts w:eastAsia="Times New Roman" w:cs="Times New Roman"/>
          <w:sz w:val="22"/>
          <w:u w:val="none"/>
        </w:rPr>
        <w:t xml:space="preserve"> </w:t>
      </w:r>
      <w:r w:rsidR="003777D3" w:rsidRPr="001A5405">
        <w:rPr>
          <w:rFonts w:eastAsia="Times New Roman" w:cs="Times New Roman"/>
          <w:sz w:val="22"/>
          <w:u w:val="none"/>
        </w:rPr>
        <w:t>A party may reasonably amend its notice address(es) upon written notice to the other party.</w:t>
      </w:r>
    </w:p>
    <w:p w14:paraId="79F4DF0D" w14:textId="0D990747" w:rsidR="00192BB3" w:rsidRPr="001A5405" w:rsidRDefault="004B25C2" w:rsidP="0004266A">
      <w:pPr>
        <w:pStyle w:val="ListParagraph"/>
        <w:rPr>
          <w:rFonts w:cs="Times New Roman"/>
          <w:sz w:val="22"/>
          <w:u w:val="none"/>
        </w:rPr>
      </w:pPr>
      <w:r w:rsidRPr="001A5405">
        <w:rPr>
          <w:rFonts w:cs="Times New Roman"/>
          <w:b/>
          <w:sz w:val="22"/>
        </w:rPr>
        <w:t>Drug-Free Workplace</w:t>
      </w:r>
      <w:r w:rsidRPr="001A5405">
        <w:rPr>
          <w:rFonts w:cs="Times New Roman"/>
          <w:sz w:val="22"/>
          <w:u w:val="none"/>
        </w:rPr>
        <w:t xml:space="preserve">.  </w:t>
      </w:r>
      <w:r w:rsidR="00BC30B7" w:rsidRPr="001A5405">
        <w:rPr>
          <w:rFonts w:eastAsia="Times New Roman" w:cs="Times New Roman"/>
          <w:sz w:val="22"/>
          <w:u w:val="none"/>
        </w:rPr>
        <w:t>Supplier</w:t>
      </w:r>
      <w:r w:rsidR="00192BB3" w:rsidRPr="001A5405">
        <w:rPr>
          <w:rFonts w:eastAsia="Times New Roman" w:cs="Times New Roman"/>
          <w:sz w:val="22"/>
          <w:u w:val="none"/>
        </w:rPr>
        <w:t xml:space="preserve"> will comply with all applicable federal, state and local laws regarding smoke-free and drug-free work places and will make a good faith effort to ensure that </w:t>
      </w:r>
      <w:r w:rsidR="00192BB3" w:rsidRPr="001A5405">
        <w:rPr>
          <w:rFonts w:eastAsia="Times New Roman" w:cs="Times New Roman"/>
          <w:sz w:val="22"/>
          <w:u w:val="none"/>
        </w:rPr>
        <w:lastRenderedPageBreak/>
        <w:t>any of its employees or permitted subcontractors engaged in the work being performed hereunder do not purchase, transfer, use or possess illegal drugs or alcohol or abuse prescription drugs in any way.</w:t>
      </w:r>
    </w:p>
    <w:p w14:paraId="7E587D33" w14:textId="65B94FCB" w:rsidR="00C74901" w:rsidRPr="001A5405" w:rsidRDefault="00192BB3" w:rsidP="0004266A">
      <w:pPr>
        <w:pStyle w:val="ListParagraph"/>
        <w:rPr>
          <w:rFonts w:cs="Times New Roman"/>
          <w:sz w:val="22"/>
          <w:u w:val="none"/>
        </w:rPr>
      </w:pPr>
      <w:r w:rsidRPr="001A5405">
        <w:rPr>
          <w:rFonts w:cs="Times New Roman"/>
          <w:b/>
          <w:sz w:val="22"/>
        </w:rPr>
        <w:t>Campaign Contributions</w:t>
      </w:r>
      <w:r w:rsidRPr="001A5405">
        <w:rPr>
          <w:rFonts w:cs="Times New Roman"/>
          <w:sz w:val="22"/>
          <w:u w:val="none"/>
        </w:rPr>
        <w:t>.</w:t>
      </w:r>
      <w:r w:rsidR="0092443F" w:rsidRPr="001A5405">
        <w:rPr>
          <w:rFonts w:cs="Times New Roman"/>
          <w:sz w:val="22"/>
          <w:u w:val="none"/>
        </w:rPr>
        <w:t xml:space="preserve">  </w:t>
      </w:r>
      <w:r w:rsidR="00BC30B7" w:rsidRPr="001A5405">
        <w:rPr>
          <w:rFonts w:cs="Times New Roman"/>
          <w:sz w:val="22"/>
          <w:u w:val="none"/>
        </w:rPr>
        <w:t>Supplier</w:t>
      </w:r>
      <w:r w:rsidR="0092443F" w:rsidRPr="001A5405">
        <w:rPr>
          <w:rFonts w:eastAsia="Times New Roman" w:cs="Times New Roman"/>
          <w:sz w:val="22"/>
          <w:u w:val="none"/>
        </w:rPr>
        <w:t xml:space="preserve"> warrants that neither </w:t>
      </w:r>
      <w:r w:rsidR="00BC30B7" w:rsidRPr="001A5405">
        <w:rPr>
          <w:rFonts w:eastAsia="Times New Roman" w:cs="Times New Roman"/>
          <w:sz w:val="22"/>
          <w:u w:val="none"/>
        </w:rPr>
        <w:t>Supplier</w:t>
      </w:r>
      <w:r w:rsidR="0092443F" w:rsidRPr="001A5405">
        <w:rPr>
          <w:rFonts w:eastAsia="Times New Roman" w:cs="Times New Roman"/>
          <w:sz w:val="22"/>
          <w:u w:val="none"/>
        </w:rPr>
        <w:t xml:space="preserve"> nor its partners, officers, directors or shareholders, or spouses of any such person, has made contributions in excess of the limitations specified in Ohio Revised Code Section 3517.13</w:t>
      </w:r>
      <w:r w:rsidR="00C251E0" w:rsidRPr="001A5405">
        <w:rPr>
          <w:rFonts w:eastAsia="Times New Roman" w:cs="Times New Roman"/>
          <w:sz w:val="22"/>
          <w:u w:val="none"/>
        </w:rPr>
        <w:t>.</w:t>
      </w:r>
    </w:p>
    <w:p w14:paraId="651AF133" w14:textId="268F8C6C" w:rsidR="00F46A90" w:rsidRPr="001A5405" w:rsidRDefault="00F46A90" w:rsidP="0004266A">
      <w:pPr>
        <w:pStyle w:val="ListParagraph"/>
        <w:rPr>
          <w:rFonts w:cs="Times New Roman"/>
          <w:sz w:val="22"/>
          <w:u w:val="none"/>
        </w:rPr>
      </w:pPr>
      <w:r w:rsidRPr="001A5405">
        <w:rPr>
          <w:rFonts w:cs="Times New Roman"/>
          <w:b/>
          <w:sz w:val="22"/>
        </w:rPr>
        <w:t>Cooperation with Other Suppliers</w:t>
      </w:r>
      <w:r w:rsidRPr="001A5405">
        <w:rPr>
          <w:rFonts w:cs="Times New Roman"/>
          <w:sz w:val="22"/>
          <w:u w:val="none"/>
        </w:rPr>
        <w:t>.  Supplier agrees to cooperate with other suppliers, vendors, consultants and third-parties as reasonably directed by University, subject to the terms of this Agreement.</w:t>
      </w:r>
    </w:p>
    <w:p w14:paraId="6D2CB008" w14:textId="094C71BB" w:rsidR="00F045CB" w:rsidRPr="001A5405" w:rsidRDefault="00955D15" w:rsidP="0004266A">
      <w:pPr>
        <w:pStyle w:val="ListParagraph"/>
        <w:rPr>
          <w:rFonts w:cs="Times New Roman"/>
          <w:sz w:val="22"/>
          <w:u w:val="none"/>
        </w:rPr>
      </w:pPr>
      <w:r w:rsidRPr="001A5405">
        <w:rPr>
          <w:rFonts w:cs="Times New Roman"/>
          <w:b/>
          <w:sz w:val="22"/>
        </w:rPr>
        <w:t>No Assignment</w:t>
      </w:r>
      <w:r w:rsidRPr="001A5405">
        <w:rPr>
          <w:rFonts w:cs="Times New Roman"/>
          <w:sz w:val="22"/>
          <w:u w:val="none"/>
        </w:rPr>
        <w:t xml:space="preserve">.  </w:t>
      </w:r>
      <w:r w:rsidR="00BC30B7" w:rsidRPr="001A5405">
        <w:rPr>
          <w:rFonts w:cs="Times New Roman"/>
          <w:sz w:val="22"/>
          <w:u w:val="none"/>
        </w:rPr>
        <w:t>Supplier</w:t>
      </w:r>
      <w:r w:rsidR="00F045CB" w:rsidRPr="001A5405">
        <w:rPr>
          <w:rFonts w:cs="Times New Roman"/>
          <w:sz w:val="22"/>
          <w:u w:val="none"/>
        </w:rPr>
        <w:t xml:space="preserve"> will not assign any right, obligation, or duty under this Agreement without the prior written consent of University.</w:t>
      </w:r>
    </w:p>
    <w:p w14:paraId="010C5782" w14:textId="77777777" w:rsidR="00242C3D" w:rsidRPr="001A5405" w:rsidRDefault="00592D3D" w:rsidP="0004266A">
      <w:pPr>
        <w:pStyle w:val="ListParagraph"/>
        <w:rPr>
          <w:rFonts w:cs="Times New Roman"/>
          <w:b/>
          <w:sz w:val="22"/>
          <w:u w:val="none"/>
        </w:rPr>
      </w:pPr>
      <w:r w:rsidRPr="001A5405">
        <w:rPr>
          <w:rFonts w:cs="Times New Roman"/>
          <w:b/>
          <w:sz w:val="22"/>
        </w:rPr>
        <w:t>No Third Party Beneficiaries</w:t>
      </w:r>
      <w:r w:rsidRPr="001A5405">
        <w:rPr>
          <w:rFonts w:cs="Times New Roman"/>
          <w:sz w:val="22"/>
          <w:u w:val="none"/>
        </w:rPr>
        <w:t xml:space="preserve">.  </w:t>
      </w:r>
      <w:r w:rsidR="00242C3D" w:rsidRPr="001A5405">
        <w:rPr>
          <w:rFonts w:eastAsia="Times New Roman" w:cs="Times New Roman"/>
          <w:sz w:val="22"/>
          <w:u w:val="none"/>
        </w:rPr>
        <w:t>Nothing in this Agreement will create any rights or benefits in persons not parties to this Agreement</w:t>
      </w:r>
      <w:r w:rsidR="00242C3D" w:rsidRPr="001A5405">
        <w:rPr>
          <w:rFonts w:cs="Times New Roman"/>
          <w:b/>
          <w:sz w:val="22"/>
          <w:u w:val="none"/>
        </w:rPr>
        <w:t>.</w:t>
      </w:r>
    </w:p>
    <w:p w14:paraId="6A6B0B09" w14:textId="77777777" w:rsidR="00E30F73" w:rsidRPr="001A5405" w:rsidRDefault="00C93060" w:rsidP="0004266A">
      <w:pPr>
        <w:pStyle w:val="ListParagraph"/>
        <w:rPr>
          <w:rFonts w:cs="Times New Roman"/>
          <w:b/>
          <w:sz w:val="22"/>
          <w:u w:val="none"/>
        </w:rPr>
      </w:pPr>
      <w:r w:rsidRPr="001A5405">
        <w:rPr>
          <w:rFonts w:cs="Times New Roman"/>
          <w:b/>
          <w:sz w:val="22"/>
        </w:rPr>
        <w:t>Paragraph Headings</w:t>
      </w:r>
      <w:r w:rsidRPr="001A5405">
        <w:rPr>
          <w:rFonts w:cs="Times New Roman"/>
          <w:sz w:val="22"/>
          <w:u w:val="none"/>
        </w:rPr>
        <w:t xml:space="preserve">.  </w:t>
      </w:r>
      <w:r w:rsidR="00E30F73" w:rsidRPr="001A5405">
        <w:rPr>
          <w:rFonts w:cs="Times New Roman"/>
          <w:sz w:val="22"/>
          <w:u w:val="none"/>
        </w:rPr>
        <w:t>The paragraph headings in this Agreement are inserted only as a matter of convenience as a reference, and in no way define, limit or describe the scope or intent of this Agreement.</w:t>
      </w:r>
    </w:p>
    <w:p w14:paraId="0CB9D043" w14:textId="77777777" w:rsidR="00852B2A" w:rsidRPr="001A5405" w:rsidRDefault="00B14C7C" w:rsidP="0004266A">
      <w:pPr>
        <w:pStyle w:val="ListParagraph"/>
        <w:rPr>
          <w:rFonts w:cs="Times New Roman"/>
          <w:b/>
          <w:sz w:val="22"/>
          <w:u w:val="none"/>
        </w:rPr>
      </w:pPr>
      <w:r w:rsidRPr="001A5405">
        <w:rPr>
          <w:rFonts w:cs="Times New Roman"/>
          <w:b/>
          <w:sz w:val="22"/>
        </w:rPr>
        <w:t>Non-Waiver</w:t>
      </w:r>
      <w:r w:rsidRPr="001A5405">
        <w:rPr>
          <w:rFonts w:cs="Times New Roman"/>
          <w:sz w:val="22"/>
          <w:u w:val="none"/>
        </w:rPr>
        <w:t xml:space="preserve">.  </w:t>
      </w:r>
      <w:r w:rsidR="00852B2A" w:rsidRPr="001A5405">
        <w:rPr>
          <w:rFonts w:cs="Times New Roman"/>
          <w:sz w:val="22"/>
          <w:u w:val="none"/>
        </w:rPr>
        <w:t>No waiver of any provision of this Agreement will be effective unless it is in writing and signed by the party against whom it is sought</w:t>
      </w:r>
      <w:r w:rsidR="00852B2A" w:rsidRPr="001A5405">
        <w:rPr>
          <w:rFonts w:cs="Times New Roman"/>
          <w:w w:val="99"/>
          <w:sz w:val="22"/>
          <w:u w:val="none"/>
        </w:rPr>
        <w:t xml:space="preserve"> </w:t>
      </w:r>
      <w:r w:rsidR="00852B2A" w:rsidRPr="001A5405">
        <w:rPr>
          <w:rFonts w:cs="Times New Roman"/>
          <w:sz w:val="22"/>
          <w:u w:val="none"/>
        </w:rPr>
        <w:t>to be enforced.  Failure or delay by either party to enforce any rights under this Agreement will not be construed as a waiver of such rights, and a waiver by either party of a default in one or more</w:t>
      </w:r>
      <w:r w:rsidR="00852B2A" w:rsidRPr="001A5405">
        <w:rPr>
          <w:rFonts w:cs="Times New Roman"/>
          <w:w w:val="99"/>
          <w:sz w:val="22"/>
          <w:u w:val="none"/>
        </w:rPr>
        <w:t xml:space="preserve"> </w:t>
      </w:r>
      <w:r w:rsidR="00852B2A" w:rsidRPr="001A5405">
        <w:rPr>
          <w:rFonts w:cs="Times New Roman"/>
          <w:sz w:val="22"/>
          <w:u w:val="none"/>
        </w:rPr>
        <w:t>instances will not be construed as a continuing waiver or as a waiver in other instances.</w:t>
      </w:r>
    </w:p>
    <w:p w14:paraId="64ED71DA" w14:textId="32916ED6" w:rsidR="00C41454" w:rsidRPr="001A5405" w:rsidRDefault="009F668F" w:rsidP="0004266A">
      <w:pPr>
        <w:pStyle w:val="ListParagraph"/>
        <w:rPr>
          <w:rFonts w:cs="Times New Roman"/>
          <w:b/>
          <w:sz w:val="22"/>
          <w:u w:val="none"/>
        </w:rPr>
      </w:pPr>
      <w:r w:rsidRPr="001A5405">
        <w:rPr>
          <w:rFonts w:cs="Times New Roman"/>
          <w:b/>
          <w:sz w:val="22"/>
        </w:rPr>
        <w:t>Severability</w:t>
      </w:r>
      <w:r w:rsidRPr="001A5405">
        <w:rPr>
          <w:rFonts w:cs="Times New Roman"/>
          <w:sz w:val="22"/>
          <w:u w:val="none"/>
        </w:rPr>
        <w:t xml:space="preserve">.  </w:t>
      </w:r>
      <w:r w:rsidR="00C41454" w:rsidRPr="001A5405">
        <w:rPr>
          <w:rFonts w:cs="Times New Roman"/>
          <w:sz w:val="22"/>
          <w:u w:val="none"/>
        </w:rPr>
        <w:t xml:space="preserve">The provisions of this Agreement are divisible.  The parties intend to comply fully with all </w:t>
      </w:r>
      <w:r w:rsidR="005D51ED" w:rsidRPr="001A5405">
        <w:rPr>
          <w:rFonts w:cs="Times New Roman"/>
          <w:sz w:val="22"/>
          <w:u w:val="none"/>
        </w:rPr>
        <w:t>A</w:t>
      </w:r>
      <w:r w:rsidR="00C41454" w:rsidRPr="001A5405">
        <w:rPr>
          <w:rFonts w:cs="Times New Roman"/>
          <w:sz w:val="22"/>
          <w:u w:val="none"/>
        </w:rPr>
        <w:t xml:space="preserve">pplicable </w:t>
      </w:r>
      <w:r w:rsidR="005D51ED" w:rsidRPr="001A5405">
        <w:rPr>
          <w:rFonts w:cs="Times New Roman"/>
          <w:sz w:val="22"/>
          <w:u w:val="none"/>
        </w:rPr>
        <w:t>L</w:t>
      </w:r>
      <w:r w:rsidR="00C41454" w:rsidRPr="001A5405">
        <w:rPr>
          <w:rFonts w:cs="Times New Roman"/>
          <w:sz w:val="22"/>
          <w:u w:val="none"/>
        </w:rPr>
        <w:t>aws, and this Agreement will be construed consistently with all such laws.  If any court holds part or all of any provision of this Agreement to be invalid, such invalidity will not affect the balance of that provision or the remaining provisions in this Agreement, which will remain in full force and effect.</w:t>
      </w:r>
    </w:p>
    <w:p w14:paraId="4A6902AE" w14:textId="7E2E6708" w:rsidR="0073595B" w:rsidRPr="001A5405" w:rsidRDefault="000377A4" w:rsidP="0004266A">
      <w:pPr>
        <w:pStyle w:val="ListParagraph"/>
        <w:rPr>
          <w:rFonts w:cs="Times New Roman"/>
          <w:b/>
          <w:sz w:val="22"/>
          <w:u w:val="none"/>
        </w:rPr>
      </w:pPr>
      <w:r w:rsidRPr="001A5405">
        <w:rPr>
          <w:rFonts w:cs="Times New Roman"/>
          <w:b/>
          <w:sz w:val="22"/>
        </w:rPr>
        <w:t>Inspection</w:t>
      </w:r>
      <w:r w:rsidR="00A113D0" w:rsidRPr="001A5405">
        <w:rPr>
          <w:rFonts w:cs="Times New Roman"/>
          <w:b/>
          <w:sz w:val="22"/>
        </w:rPr>
        <w:t xml:space="preserve">; </w:t>
      </w:r>
      <w:r w:rsidRPr="001A5405">
        <w:rPr>
          <w:rFonts w:cs="Times New Roman"/>
          <w:b/>
          <w:sz w:val="22"/>
        </w:rPr>
        <w:t>Audit</w:t>
      </w:r>
      <w:r w:rsidRPr="001A5405">
        <w:rPr>
          <w:rFonts w:cs="Times New Roman"/>
          <w:sz w:val="22"/>
          <w:u w:val="none"/>
        </w:rPr>
        <w:t>.</w:t>
      </w:r>
      <w:r w:rsidR="00CE1060" w:rsidRPr="001A5405">
        <w:rPr>
          <w:rFonts w:cs="Times New Roman"/>
          <w:sz w:val="22"/>
          <w:u w:val="none"/>
        </w:rPr>
        <w:t xml:space="preserve">  During performance of this Agreement and for a period of seven years after its completion, </w:t>
      </w:r>
      <w:r w:rsidR="00BC30B7" w:rsidRPr="001A5405">
        <w:rPr>
          <w:rFonts w:cs="Times New Roman"/>
          <w:sz w:val="22"/>
          <w:u w:val="none"/>
        </w:rPr>
        <w:t>Supplier</w:t>
      </w:r>
      <w:r w:rsidR="00CE1060" w:rsidRPr="001A5405">
        <w:rPr>
          <w:rFonts w:cs="Times New Roman"/>
          <w:sz w:val="22"/>
          <w:u w:val="none"/>
        </w:rPr>
        <w:t xml:space="preserve"> will maintain auditable records in a manner consistent with generally accepted accounting procedures of all charges pertaining to this Agreement and will make such records available to University as University may reasonably require for inspection, examination</w:t>
      </w:r>
      <w:r w:rsidR="00C201FE" w:rsidRPr="001A5405">
        <w:rPr>
          <w:rFonts w:cs="Times New Roman"/>
          <w:sz w:val="22"/>
          <w:u w:val="none"/>
        </w:rPr>
        <w:t xml:space="preserve">, </w:t>
      </w:r>
      <w:r w:rsidR="00CE1060" w:rsidRPr="001A5405">
        <w:rPr>
          <w:rFonts w:cs="Times New Roman"/>
          <w:sz w:val="22"/>
          <w:u w:val="none"/>
        </w:rPr>
        <w:t>audit</w:t>
      </w:r>
      <w:r w:rsidR="00C201FE" w:rsidRPr="001A5405">
        <w:rPr>
          <w:rFonts w:cs="Times New Roman"/>
          <w:sz w:val="22"/>
          <w:u w:val="none"/>
        </w:rPr>
        <w:t xml:space="preserve"> or related purposes</w:t>
      </w:r>
      <w:r w:rsidR="00CE1060" w:rsidRPr="001A5405">
        <w:rPr>
          <w:rFonts w:cs="Times New Roman"/>
          <w:sz w:val="22"/>
          <w:u w:val="none"/>
        </w:rPr>
        <w:t xml:space="preserve">. </w:t>
      </w:r>
      <w:r w:rsidR="00C201FE" w:rsidRPr="001A5405">
        <w:rPr>
          <w:rFonts w:cs="Times New Roman"/>
          <w:sz w:val="22"/>
          <w:u w:val="none"/>
        </w:rPr>
        <w:t xml:space="preserve"> </w:t>
      </w:r>
      <w:r w:rsidR="00BC30B7" w:rsidRPr="001A5405">
        <w:rPr>
          <w:rFonts w:cs="Times New Roman"/>
          <w:sz w:val="22"/>
          <w:u w:val="none"/>
        </w:rPr>
        <w:t>Supplier</w:t>
      </w:r>
      <w:r w:rsidR="00CE1060" w:rsidRPr="001A5405">
        <w:rPr>
          <w:rFonts w:cs="Times New Roman"/>
          <w:sz w:val="22"/>
          <w:u w:val="none"/>
        </w:rPr>
        <w:t xml:space="preserve"> will keep separate business records for this project, including records of disbursements made and obligations incurred in the performance of this Agreement. </w:t>
      </w:r>
      <w:r w:rsidR="00205054" w:rsidRPr="001A5405">
        <w:rPr>
          <w:rFonts w:cs="Times New Roman"/>
          <w:sz w:val="22"/>
          <w:u w:val="none"/>
        </w:rPr>
        <w:t xml:space="preserve"> </w:t>
      </w:r>
      <w:r w:rsidR="00BC30B7" w:rsidRPr="001A5405">
        <w:rPr>
          <w:rFonts w:cs="Times New Roman"/>
          <w:sz w:val="22"/>
          <w:u w:val="none"/>
        </w:rPr>
        <w:t>Supplier</w:t>
      </w:r>
      <w:r w:rsidR="00CE1060" w:rsidRPr="001A5405">
        <w:rPr>
          <w:rFonts w:cs="Times New Roman"/>
          <w:sz w:val="22"/>
          <w:u w:val="none"/>
        </w:rPr>
        <w:t xml:space="preserve"> will support these records with contracts, invoices, receipts, vouchers and other data as appropriate.  All audits of </w:t>
      </w:r>
      <w:r w:rsidR="00BC30B7" w:rsidRPr="001A5405">
        <w:rPr>
          <w:rFonts w:cs="Times New Roman"/>
          <w:sz w:val="22"/>
          <w:u w:val="none"/>
        </w:rPr>
        <w:t>Supplier</w:t>
      </w:r>
      <w:r w:rsidR="00CE1060" w:rsidRPr="001A5405">
        <w:rPr>
          <w:rFonts w:cs="Times New Roman"/>
          <w:sz w:val="22"/>
          <w:u w:val="none"/>
        </w:rPr>
        <w:t xml:space="preserve"> by the University will be conducted in a manner that does not unreasonably interfere with the conduct of </w:t>
      </w:r>
      <w:r w:rsidR="00BC30B7" w:rsidRPr="001A5405">
        <w:rPr>
          <w:rFonts w:cs="Times New Roman"/>
          <w:sz w:val="22"/>
          <w:u w:val="none"/>
        </w:rPr>
        <w:t>Supplier</w:t>
      </w:r>
      <w:r w:rsidR="00ED1368" w:rsidRPr="001A5405">
        <w:rPr>
          <w:rFonts w:cs="Times New Roman"/>
          <w:sz w:val="22"/>
          <w:u w:val="none"/>
        </w:rPr>
        <w:t>’s</w:t>
      </w:r>
      <w:r w:rsidR="00CE1060" w:rsidRPr="001A5405">
        <w:rPr>
          <w:rFonts w:cs="Times New Roman"/>
          <w:sz w:val="22"/>
          <w:u w:val="none"/>
        </w:rPr>
        <w:t xml:space="preserve"> business. </w:t>
      </w:r>
      <w:r w:rsidR="0020787C" w:rsidRPr="001A5405">
        <w:rPr>
          <w:rFonts w:cs="Times New Roman"/>
          <w:sz w:val="22"/>
          <w:u w:val="none"/>
        </w:rPr>
        <w:t xml:space="preserve"> </w:t>
      </w:r>
      <w:r w:rsidR="00CE1060" w:rsidRPr="001A5405">
        <w:rPr>
          <w:rFonts w:cs="Times New Roman"/>
          <w:sz w:val="22"/>
          <w:u w:val="none"/>
        </w:rPr>
        <w:t xml:space="preserve">If any such audit discloses a deficiency, </w:t>
      </w:r>
      <w:r w:rsidR="00BC30B7" w:rsidRPr="001A5405">
        <w:rPr>
          <w:rFonts w:cs="Times New Roman"/>
          <w:sz w:val="22"/>
          <w:u w:val="none"/>
        </w:rPr>
        <w:t>Supplier</w:t>
      </w:r>
      <w:r w:rsidR="00CE1060" w:rsidRPr="001A5405">
        <w:rPr>
          <w:rFonts w:cs="Times New Roman"/>
          <w:sz w:val="22"/>
          <w:u w:val="none"/>
        </w:rPr>
        <w:t xml:space="preserve"> will promptly pay to University any deficiency and, if the deficiency is material, the cost of the audit</w:t>
      </w:r>
      <w:r w:rsidR="0073595B" w:rsidRPr="001A5405">
        <w:rPr>
          <w:rFonts w:cs="Times New Roman"/>
          <w:sz w:val="22"/>
          <w:u w:val="none"/>
        </w:rPr>
        <w:t>.</w:t>
      </w:r>
    </w:p>
    <w:p w14:paraId="45475B0C" w14:textId="409CA962" w:rsidR="00481592" w:rsidRPr="0037669B" w:rsidRDefault="008F12E6" w:rsidP="0004266A">
      <w:pPr>
        <w:pStyle w:val="ListParagraph"/>
        <w:rPr>
          <w:rFonts w:cs="Times New Roman"/>
          <w:b/>
          <w:sz w:val="22"/>
          <w:u w:val="none"/>
        </w:rPr>
      </w:pPr>
      <w:r w:rsidRPr="001A5405">
        <w:rPr>
          <w:rFonts w:cs="Times New Roman"/>
          <w:b/>
          <w:sz w:val="22"/>
        </w:rPr>
        <w:t>Absence of Sanctions</w:t>
      </w:r>
      <w:r w:rsidRPr="001A5405">
        <w:rPr>
          <w:rFonts w:cs="Times New Roman"/>
          <w:sz w:val="22"/>
          <w:u w:val="none"/>
        </w:rPr>
        <w:t xml:space="preserve">.  </w:t>
      </w:r>
      <w:r w:rsidR="00BC30B7" w:rsidRPr="001A5405">
        <w:rPr>
          <w:rFonts w:cs="Times New Roman"/>
          <w:sz w:val="22"/>
          <w:u w:val="none"/>
        </w:rPr>
        <w:t>Supplier</w:t>
      </w:r>
      <w:r w:rsidR="003B4D04" w:rsidRPr="001A5405">
        <w:rPr>
          <w:rFonts w:cs="Times New Roman"/>
          <w:sz w:val="22"/>
          <w:u w:val="none"/>
        </w:rPr>
        <w:t xml:space="preserve"> represents that neither it nor any of its owners, officers or employees have been sanctioned by or excluded from participation in any federal or state health care program, including Medicare and Medicaid. </w:t>
      </w:r>
      <w:r w:rsidR="00596D61" w:rsidRPr="001A5405">
        <w:rPr>
          <w:rFonts w:cs="Times New Roman"/>
          <w:sz w:val="22"/>
          <w:u w:val="none"/>
        </w:rPr>
        <w:t xml:space="preserve"> </w:t>
      </w:r>
      <w:r w:rsidR="00BC30B7" w:rsidRPr="001A5405">
        <w:rPr>
          <w:rFonts w:cs="Times New Roman"/>
          <w:sz w:val="22"/>
          <w:u w:val="none"/>
        </w:rPr>
        <w:t>Supplier</w:t>
      </w:r>
      <w:r w:rsidR="003B4D04" w:rsidRPr="001A5405">
        <w:rPr>
          <w:rFonts w:cs="Times New Roman"/>
          <w:sz w:val="22"/>
          <w:u w:val="none"/>
        </w:rPr>
        <w:t xml:space="preserve"> agrees that if it or any such individual associated with it should become the subject of an investigation relating to health care fraud, abuse or misconduct, or should be sanctioned by or excluded from participating in any federal or </w:t>
      </w:r>
      <w:r w:rsidR="003B4D04" w:rsidRPr="001A5405">
        <w:rPr>
          <w:rFonts w:cs="Times New Roman"/>
          <w:sz w:val="22"/>
          <w:u w:val="none"/>
        </w:rPr>
        <w:lastRenderedPageBreak/>
        <w:t>state health care program, including Medicare and Medicaid, it will immediately notify University of such event</w:t>
      </w:r>
      <w:r w:rsidR="00481592" w:rsidRPr="001A5405">
        <w:rPr>
          <w:rFonts w:cs="Times New Roman"/>
          <w:sz w:val="22"/>
          <w:u w:val="none"/>
        </w:rPr>
        <w:t>, a</w:t>
      </w:r>
      <w:r w:rsidR="003B4D04" w:rsidRPr="001A5405">
        <w:rPr>
          <w:rFonts w:cs="Times New Roman"/>
          <w:sz w:val="22"/>
          <w:u w:val="none"/>
        </w:rPr>
        <w:t>nd University will have the right to immediately terminate this Agreement without penalty or cost</w:t>
      </w:r>
      <w:r w:rsidR="00481592" w:rsidRPr="001A5405">
        <w:rPr>
          <w:rFonts w:cs="Times New Roman"/>
          <w:sz w:val="22"/>
          <w:u w:val="none"/>
        </w:rPr>
        <w:t>.</w:t>
      </w:r>
    </w:p>
    <w:p w14:paraId="03874381" w14:textId="77777777" w:rsidR="00AD7A54" w:rsidRPr="001A5405" w:rsidRDefault="00A828AC" w:rsidP="0004266A">
      <w:pPr>
        <w:pStyle w:val="ListParagraph"/>
        <w:rPr>
          <w:rFonts w:cs="Times New Roman"/>
          <w:b/>
          <w:sz w:val="22"/>
          <w:u w:val="none"/>
        </w:rPr>
      </w:pPr>
      <w:r w:rsidRPr="001A5405">
        <w:rPr>
          <w:rFonts w:cs="Times New Roman"/>
          <w:b/>
          <w:sz w:val="22"/>
        </w:rPr>
        <w:t>Access to Records</w:t>
      </w:r>
      <w:r w:rsidRPr="001A5405">
        <w:rPr>
          <w:rFonts w:cs="Times New Roman"/>
          <w:sz w:val="22"/>
          <w:u w:val="none"/>
        </w:rPr>
        <w:t xml:space="preserve">.  </w:t>
      </w:r>
      <w:r w:rsidR="00AD7A54" w:rsidRPr="001A5405">
        <w:rPr>
          <w:rFonts w:cs="Times New Roman"/>
          <w:sz w:val="22"/>
          <w:u w:val="none"/>
        </w:rPr>
        <w:t>In the event that it is determined that Section 952 of the Omnibus Reconciliation Act of 1980 (P.L. 96-499) and regulations adopted pursuant thereto apply to this Agreement, the parties agree, for a period of four years after performance hereby, to make available to the Secretary of Health and Human Services or the Comptroller General of the United States, or any of their duly authorized representatives, upon written request therefore, this Agreement and its or their books and records necessary to certify the nature and extent of the costs thereof.  If any portion of this Agreement is to be performed through a sub-contract with a related organization at a cost in excess of Ten Thousand Dollars ($10,000.00) over a twelve (12) month period, such sub-contract will contain this requirement.</w:t>
      </w:r>
    </w:p>
    <w:p w14:paraId="3638E673" w14:textId="16C188AF" w:rsidR="000255D2" w:rsidRPr="00A424A8" w:rsidRDefault="005B7A63" w:rsidP="0004266A">
      <w:pPr>
        <w:pStyle w:val="ListParagraph"/>
        <w:rPr>
          <w:rFonts w:cs="Times New Roman"/>
          <w:b/>
          <w:sz w:val="22"/>
          <w:u w:val="none"/>
        </w:rPr>
      </w:pPr>
      <w:r w:rsidRPr="001A5405">
        <w:rPr>
          <w:rFonts w:cs="Times New Roman"/>
          <w:b/>
          <w:sz w:val="22"/>
        </w:rPr>
        <w:t>Debarment</w:t>
      </w:r>
      <w:r w:rsidRPr="001A5405">
        <w:rPr>
          <w:rFonts w:cs="Times New Roman"/>
          <w:sz w:val="22"/>
          <w:u w:val="none"/>
        </w:rPr>
        <w:t xml:space="preserve">.  </w:t>
      </w:r>
      <w:r w:rsidR="00BC30B7" w:rsidRPr="001A5405">
        <w:rPr>
          <w:rFonts w:cs="Times New Roman"/>
          <w:color w:val="000000"/>
          <w:sz w:val="22"/>
          <w:u w:val="none"/>
        </w:rPr>
        <w:t>Supplier</w:t>
      </w:r>
      <w:r w:rsidR="000255D2" w:rsidRPr="001A5405">
        <w:rPr>
          <w:rFonts w:cs="Times New Roman"/>
          <w:color w:val="000000"/>
          <w:sz w:val="22"/>
          <w:u w:val="none"/>
        </w:rPr>
        <w:t xml:space="preserve"> certifies that it is not currently now nor will be during the term of this Agreement suspended or debarred by the </w:t>
      </w:r>
      <w:r w:rsidR="004C489C" w:rsidRPr="001A5405">
        <w:rPr>
          <w:rFonts w:cs="Times New Roman"/>
          <w:color w:val="000000"/>
          <w:sz w:val="22"/>
          <w:u w:val="none"/>
        </w:rPr>
        <w:t>f</w:t>
      </w:r>
      <w:r w:rsidR="000255D2" w:rsidRPr="001A5405">
        <w:rPr>
          <w:rFonts w:cs="Times New Roman"/>
          <w:color w:val="000000"/>
          <w:sz w:val="22"/>
          <w:u w:val="none"/>
        </w:rPr>
        <w:t xml:space="preserve">ederal </w:t>
      </w:r>
      <w:r w:rsidR="004C489C" w:rsidRPr="001A5405">
        <w:rPr>
          <w:rFonts w:cs="Times New Roman"/>
          <w:color w:val="000000"/>
          <w:sz w:val="22"/>
          <w:u w:val="none"/>
        </w:rPr>
        <w:t>g</w:t>
      </w:r>
      <w:r w:rsidR="000255D2" w:rsidRPr="001A5405">
        <w:rPr>
          <w:rFonts w:cs="Times New Roman"/>
          <w:color w:val="000000"/>
          <w:sz w:val="22"/>
          <w:u w:val="none"/>
        </w:rPr>
        <w:t xml:space="preserve">overnment or State of Ohio from participating in </w:t>
      </w:r>
      <w:r w:rsidR="00330DEB" w:rsidRPr="001A5405">
        <w:rPr>
          <w:rFonts w:cs="Times New Roman"/>
          <w:color w:val="000000"/>
          <w:sz w:val="22"/>
          <w:u w:val="none"/>
        </w:rPr>
        <w:t>f</w:t>
      </w:r>
      <w:r w:rsidR="000255D2" w:rsidRPr="001A5405">
        <w:rPr>
          <w:rFonts w:cs="Times New Roman"/>
          <w:color w:val="000000"/>
          <w:sz w:val="22"/>
          <w:u w:val="none"/>
        </w:rPr>
        <w:t xml:space="preserve">ederal or </w:t>
      </w:r>
      <w:r w:rsidR="00330DEB" w:rsidRPr="001A5405">
        <w:rPr>
          <w:rFonts w:cs="Times New Roman"/>
          <w:color w:val="000000"/>
          <w:sz w:val="22"/>
          <w:u w:val="none"/>
        </w:rPr>
        <w:t>s</w:t>
      </w:r>
      <w:r w:rsidR="000255D2" w:rsidRPr="001A5405">
        <w:rPr>
          <w:rFonts w:cs="Times New Roman"/>
          <w:color w:val="000000"/>
          <w:sz w:val="22"/>
          <w:u w:val="none"/>
        </w:rPr>
        <w:t>tate funded projects.</w:t>
      </w:r>
    </w:p>
    <w:p w14:paraId="63DDB42B" w14:textId="15F03B48" w:rsidR="008873D5" w:rsidRPr="00BC159C" w:rsidRDefault="008873D5" w:rsidP="008873D5">
      <w:pPr>
        <w:pStyle w:val="ListParagraph"/>
        <w:rPr>
          <w:b/>
          <w:sz w:val="22"/>
        </w:rPr>
      </w:pPr>
      <w:r w:rsidRPr="00BC159C">
        <w:rPr>
          <w:b/>
          <w:sz w:val="22"/>
        </w:rPr>
        <w:t>Executive Order 2022-02D.</w:t>
      </w:r>
      <w:r w:rsidRPr="00BC159C">
        <w:rPr>
          <w:bCs/>
          <w:sz w:val="22"/>
          <w:u w:val="none"/>
        </w:rPr>
        <w:t xml:space="preserve">  </w:t>
      </w:r>
      <w:r w:rsidRPr="00BC159C">
        <w:rPr>
          <w:sz w:val="22"/>
          <w:u w:val="none"/>
        </w:rPr>
        <w:t>No State educational institution, including University, will make any purchase from or investment in any Russian institution or company. Supplier affirms they understand the requirements of this prohibition</w:t>
      </w:r>
      <w:r w:rsidR="002448B0" w:rsidRPr="00BC159C">
        <w:rPr>
          <w:sz w:val="22"/>
          <w:u w:val="none"/>
        </w:rPr>
        <w:t xml:space="preserve"> and agree to comply with Executive Order 2022-02D to the extent applicable under this agreement</w:t>
      </w:r>
      <w:r w:rsidRPr="00BC159C">
        <w:rPr>
          <w:sz w:val="22"/>
          <w:u w:val="none"/>
        </w:rPr>
        <w:t>. During the term of this agreement, if Supplier changes their location(s), Supplier must disclose the new address(es) including Country, Street Address, City, State, and Zip Code for the good/services provided by this Agreement. Notwithstanding any other terms of this Agreement, University reserves the right to recover any funds paid to Supplier for purchases or investments in a Russian institution or company in violation of this paragraph. The provisions of this paragraph will expire when the applicable Executive Order (2022-02D) is no longer effective.</w:t>
      </w:r>
    </w:p>
    <w:p w14:paraId="5F0C5F13" w14:textId="7D168448" w:rsidR="00CF2288" w:rsidRPr="001A5405" w:rsidRDefault="006C3BC8" w:rsidP="0004266A">
      <w:pPr>
        <w:pStyle w:val="ListParagraph"/>
        <w:rPr>
          <w:rFonts w:cs="Times New Roman"/>
          <w:b/>
          <w:sz w:val="22"/>
          <w:u w:val="none"/>
        </w:rPr>
      </w:pPr>
      <w:r w:rsidRPr="001A5405">
        <w:rPr>
          <w:rFonts w:cs="Times New Roman"/>
          <w:b/>
          <w:sz w:val="22"/>
        </w:rPr>
        <w:t>Authority to Contract</w:t>
      </w:r>
      <w:r w:rsidRPr="001A5405">
        <w:rPr>
          <w:rFonts w:cs="Times New Roman"/>
          <w:sz w:val="22"/>
          <w:u w:val="none"/>
        </w:rPr>
        <w:t xml:space="preserve">.  </w:t>
      </w:r>
      <w:r w:rsidR="00CF2288" w:rsidRPr="001A5405">
        <w:rPr>
          <w:rFonts w:cs="Times New Roman"/>
          <w:sz w:val="22"/>
          <w:u w:val="none"/>
        </w:rPr>
        <w:t>Each party represents that is has the full power and authority to enter into this Agreement and to convey the rights herein conveyed.</w:t>
      </w:r>
    </w:p>
    <w:p w14:paraId="4D1B3FD9" w14:textId="1F82C051" w:rsidR="0093404C" w:rsidRPr="001A5405" w:rsidRDefault="0093404C" w:rsidP="0093404C">
      <w:pPr>
        <w:pStyle w:val="ListParagraph"/>
        <w:rPr>
          <w:rFonts w:cs="Times New Roman"/>
          <w:sz w:val="22"/>
          <w:u w:val="none"/>
        </w:rPr>
      </w:pPr>
      <w:r w:rsidRPr="001A5405">
        <w:rPr>
          <w:rFonts w:cs="Times New Roman"/>
          <w:b/>
          <w:color w:val="auto"/>
          <w:sz w:val="22"/>
        </w:rPr>
        <w:t>Counterparts</w:t>
      </w:r>
      <w:r w:rsidRPr="001A5405">
        <w:rPr>
          <w:rFonts w:cs="Times New Roman"/>
          <w:color w:val="auto"/>
          <w:sz w:val="22"/>
          <w:u w:val="none"/>
        </w:rPr>
        <w:t xml:space="preserve">.  </w:t>
      </w:r>
      <w:r w:rsidR="00387832" w:rsidRPr="001A5405">
        <w:rPr>
          <w:rFonts w:cs="Times New Roman"/>
          <w:color w:val="auto"/>
          <w:sz w:val="22"/>
          <w:u w:val="none"/>
        </w:rPr>
        <w:t xml:space="preserve">This Agreement may be executed in one or more counterparts, which when taken together shall constitute but a single instrument.  Either party may sign this Agreement by signing and emailing or faxing the original document to the other party.  </w:t>
      </w:r>
      <w:r w:rsidR="00387832" w:rsidRPr="001A5405">
        <w:rPr>
          <w:rFonts w:cs="Times New Roman"/>
          <w:color w:val="222222"/>
          <w:sz w:val="22"/>
          <w:u w:val="none"/>
          <w:shd w:val="clear" w:color="auto" w:fill="FFFFFF"/>
        </w:rPr>
        <w:t>Such document, including the signatures thereon, shall be treated in all respects as an original instrument bearing an original signature</w:t>
      </w:r>
      <w:r w:rsidRPr="001A5405">
        <w:rPr>
          <w:rFonts w:cs="Times New Roman"/>
          <w:color w:val="222222"/>
          <w:sz w:val="22"/>
          <w:u w:val="none"/>
          <w:shd w:val="clear" w:color="auto" w:fill="FFFFFF"/>
        </w:rPr>
        <w:t>.</w:t>
      </w:r>
    </w:p>
    <w:p w14:paraId="4C9BC06B" w14:textId="34A10455" w:rsidR="0093404C" w:rsidRPr="001D4592" w:rsidRDefault="00F46F40" w:rsidP="0093404C">
      <w:pPr>
        <w:pStyle w:val="ListParagraph"/>
        <w:rPr>
          <w:rFonts w:cs="Times New Roman"/>
          <w:b/>
          <w:sz w:val="22"/>
          <w:u w:val="none"/>
        </w:rPr>
      </w:pPr>
      <w:r w:rsidRPr="001A5405">
        <w:rPr>
          <w:rFonts w:cs="Times New Roman"/>
          <w:b/>
          <w:sz w:val="22"/>
        </w:rPr>
        <w:t>Entire Agreement</w:t>
      </w:r>
      <w:r w:rsidR="00F13875" w:rsidRPr="001A5405">
        <w:rPr>
          <w:rFonts w:cs="Times New Roman"/>
          <w:b/>
          <w:sz w:val="22"/>
        </w:rPr>
        <w:t>; Amendments</w:t>
      </w:r>
      <w:r w:rsidRPr="001A5405">
        <w:rPr>
          <w:rFonts w:cs="Times New Roman"/>
          <w:sz w:val="22"/>
          <w:u w:val="none"/>
        </w:rPr>
        <w:t xml:space="preserve">.  </w:t>
      </w:r>
      <w:r w:rsidR="00F13875" w:rsidRPr="001A5405">
        <w:rPr>
          <w:rFonts w:cs="Times New Roman"/>
          <w:sz w:val="22"/>
          <w:u w:val="none"/>
        </w:rPr>
        <w:t>This Agreement (including exhibits) sets forth the entire understanding between the parties regarding the Services and subject matter discussed herein and supersedes all prior agreements, whether oral or written.  This Agreement supersedes terms that may accompany a purchase order issued by University for the Services.  Any terms provided by Supplier on its invoice or other documentation that are in addition to and/or conflict with any terms herein are void and of no effect, notwithstanding University’s acceptance of or payment for any delivery of Services. This Agreement may not be modified or amended</w:t>
      </w:r>
      <w:r w:rsidR="00F13875" w:rsidRPr="001A5405">
        <w:rPr>
          <w:rFonts w:cs="Times New Roman"/>
          <w:w w:val="99"/>
          <w:sz w:val="22"/>
          <w:u w:val="none"/>
        </w:rPr>
        <w:t xml:space="preserve"> </w:t>
      </w:r>
      <w:r w:rsidR="00F13875" w:rsidRPr="001A5405">
        <w:rPr>
          <w:rFonts w:cs="Times New Roman"/>
          <w:sz w:val="22"/>
          <w:u w:val="none"/>
        </w:rPr>
        <w:t>except by a writing signed by both parties</w:t>
      </w:r>
      <w:r w:rsidR="00064D62" w:rsidRPr="001A5405">
        <w:rPr>
          <w:rFonts w:cs="Times New Roman"/>
          <w:sz w:val="22"/>
          <w:u w:val="none"/>
        </w:rPr>
        <w:t>.</w:t>
      </w:r>
    </w:p>
    <w:p w14:paraId="60727238" w14:textId="77777777" w:rsidR="00566665" w:rsidRDefault="00566665" w:rsidP="001D4592">
      <w:pPr>
        <w:ind w:left="360"/>
        <w:rPr>
          <w:rFonts w:cs="Times New Roman"/>
          <w:b/>
          <w:sz w:val="22"/>
        </w:rPr>
      </w:pPr>
    </w:p>
    <w:p w14:paraId="601038B8" w14:textId="77777777" w:rsidR="00566665" w:rsidRDefault="00566665" w:rsidP="001D4592">
      <w:pPr>
        <w:ind w:left="360"/>
        <w:rPr>
          <w:rFonts w:cs="Times New Roman"/>
          <w:b/>
          <w:sz w:val="22"/>
        </w:rPr>
      </w:pPr>
    </w:p>
    <w:p w14:paraId="26EF5F61" w14:textId="77777777" w:rsidR="00566665" w:rsidRDefault="00566665" w:rsidP="001D4592">
      <w:pPr>
        <w:ind w:left="360"/>
        <w:rPr>
          <w:rFonts w:cs="Times New Roman"/>
          <w:b/>
          <w:sz w:val="22"/>
        </w:rPr>
      </w:pPr>
    </w:p>
    <w:p w14:paraId="202FF60A" w14:textId="695CC49B" w:rsidR="001D4592" w:rsidRDefault="00BC3B86" w:rsidP="001D4592">
      <w:pPr>
        <w:ind w:left="360"/>
        <w:rPr>
          <w:rFonts w:cs="Times New Roman"/>
          <w:b/>
          <w:sz w:val="22"/>
        </w:rPr>
      </w:pPr>
      <w:r w:rsidRPr="00BC3B86">
        <w:rPr>
          <w:rFonts w:cs="Times New Roman"/>
          <w:b/>
          <w:sz w:val="22"/>
        </w:rPr>
        <w:lastRenderedPageBreak/>
        <w:t>THIS AGREEMENT IS HEREBY ACCEPTED AND AGREED TO BY THE UNDERSIGNED PARTIES:</w:t>
      </w:r>
    </w:p>
    <w:p w14:paraId="40FE2BCD" w14:textId="77777777" w:rsidR="0073581A" w:rsidRDefault="0073581A" w:rsidP="001D4592">
      <w:pPr>
        <w:ind w:left="360"/>
        <w:rPr>
          <w:rFonts w:cs="Times New Roman"/>
          <w:b/>
          <w:sz w:val="22"/>
        </w:rPr>
      </w:pPr>
    </w:p>
    <w:p w14:paraId="398FD4A9" w14:textId="77777777" w:rsidR="0073581A" w:rsidRDefault="0073581A" w:rsidP="0073581A">
      <w:pPr>
        <w:ind w:left="360"/>
        <w:rPr>
          <w:rFonts w:cs="Times New Roman"/>
          <w:b/>
          <w:sz w:val="22"/>
        </w:rPr>
      </w:pPr>
    </w:p>
    <w:p w14:paraId="5DDE2877" w14:textId="77777777" w:rsidR="0073581A" w:rsidRDefault="0073581A" w:rsidP="0073581A">
      <w:pPr>
        <w:ind w:left="360"/>
        <w:rPr>
          <w:rFonts w:cs="Times New Roman"/>
          <w:b/>
          <w:bCs/>
          <w:sz w:val="22"/>
        </w:rPr>
      </w:pPr>
    </w:p>
    <w:p w14:paraId="2EC34B9A" w14:textId="77777777" w:rsidR="0073581A" w:rsidRDefault="0073581A" w:rsidP="0073581A">
      <w:pPr>
        <w:ind w:left="360"/>
        <w:rPr>
          <w:rFonts w:cs="Times New Roman"/>
          <w:b/>
          <w:sz w:val="22"/>
        </w:rPr>
      </w:pPr>
    </w:p>
    <w:p w14:paraId="15381BC7" w14:textId="08017D8D" w:rsidR="0073581A" w:rsidRPr="005A4C2D" w:rsidRDefault="0073581A" w:rsidP="0073581A">
      <w:pPr>
        <w:rPr>
          <w:rFonts w:eastAsia="Times New Roman" w:cs="Times New Roman"/>
          <w:b/>
          <w:bCs/>
          <w:color w:val="000000"/>
          <w:sz w:val="20"/>
          <w:szCs w:val="20"/>
        </w:rPr>
      </w:pPr>
      <w:r>
        <w:rPr>
          <w:rFonts w:eastAsia="Times New Roman" w:cs="Times New Roman"/>
          <w:color w:val="000000"/>
          <w:sz w:val="20"/>
          <w:szCs w:val="20"/>
        </w:rPr>
        <w:t xml:space="preserve">                     </w:t>
      </w:r>
      <w:r w:rsidRPr="005A4C2D">
        <w:rPr>
          <w:rFonts w:eastAsia="Times New Roman" w:cs="Times New Roman"/>
          <w:b/>
          <w:bCs/>
          <w:color w:val="000000"/>
          <w:sz w:val="20"/>
          <w:szCs w:val="20"/>
        </w:rPr>
        <w:t xml:space="preserve">OHIO UNIVERSITY                                                             </w:t>
      </w:r>
      <w:r w:rsidR="007643D6">
        <w:rPr>
          <w:rFonts w:eastAsia="Times New Roman" w:cs="Times New Roman"/>
          <w:b/>
          <w:bCs/>
          <w:color w:val="000000"/>
          <w:sz w:val="20"/>
          <w:szCs w:val="20"/>
        </w:rPr>
        <w:t xml:space="preserve">   </w:t>
      </w:r>
      <w:r w:rsidR="006B6380">
        <w:rPr>
          <w:rFonts w:eastAsia="Times New Roman" w:cs="Times New Roman"/>
          <w:b/>
          <w:bCs/>
          <w:color w:val="000000"/>
          <w:sz w:val="20"/>
          <w:szCs w:val="20"/>
        </w:rPr>
        <w:t xml:space="preserve">        </w:t>
      </w:r>
      <w:r w:rsidR="00456B10">
        <w:rPr>
          <w:rFonts w:eastAsia="Times New Roman" w:cs="Times New Roman"/>
          <w:b/>
          <w:bCs/>
          <w:color w:val="000000"/>
          <w:sz w:val="20"/>
          <w:szCs w:val="20"/>
        </w:rPr>
        <w:t xml:space="preserve">      XXXXXXXXXX</w:t>
      </w:r>
    </w:p>
    <w:p w14:paraId="248E6A0D" w14:textId="2ADBEE6E" w:rsidR="0073581A" w:rsidRPr="00567DA7" w:rsidRDefault="0073581A" w:rsidP="0073581A">
      <w:pPr>
        <w:rPr>
          <w:rFonts w:eastAsia="Times New Roman" w:cs="Times New Roman"/>
          <w:color w:val="000000"/>
          <w:sz w:val="20"/>
          <w:szCs w:val="20"/>
        </w:rPr>
      </w:pPr>
      <w:r>
        <w:rPr>
          <w:rFonts w:eastAsia="Times New Roman" w:cs="Times New Roman"/>
          <w:color w:val="000000"/>
          <w:sz w:val="20"/>
          <w:szCs w:val="20"/>
        </w:rPr>
        <w:t xml:space="preserve">  </w:t>
      </w:r>
      <w:r w:rsidR="006B6116">
        <w:rPr>
          <w:rFonts w:eastAsia="Times New Roman" w:cs="Times New Roman"/>
          <w:color w:val="000000"/>
          <w:sz w:val="20"/>
          <w:szCs w:val="20"/>
        </w:rPr>
        <w:t xml:space="preserve"> </w:t>
      </w:r>
      <w:r w:rsidR="005C2D29">
        <w:rPr>
          <w:rFonts w:eastAsia="Times New Roman" w:cs="Times New Roman"/>
          <w:color w:val="000000"/>
          <w:sz w:val="20"/>
          <w:szCs w:val="20"/>
        </w:rPr>
        <w:t xml:space="preserve">  </w:t>
      </w:r>
      <w:r>
        <w:rPr>
          <w:rFonts w:eastAsia="Times New Roman" w:cs="Times New Roman"/>
          <w:color w:val="000000"/>
          <w:sz w:val="20"/>
          <w:szCs w:val="20"/>
        </w:rPr>
        <w:t xml:space="preserve"> </w:t>
      </w:r>
      <w:r w:rsidRPr="00567DA7">
        <w:rPr>
          <w:rFonts w:eastAsia="Times New Roman" w:cs="Times New Roman"/>
          <w:color w:val="000000"/>
          <w:sz w:val="20"/>
          <w:szCs w:val="20"/>
        </w:rPr>
        <w:t xml:space="preserve">__________________________________  </w:t>
      </w:r>
      <w:r>
        <w:rPr>
          <w:rFonts w:eastAsia="Times New Roman" w:cs="Times New Roman"/>
          <w:color w:val="000000"/>
          <w:sz w:val="20"/>
          <w:szCs w:val="20"/>
        </w:rPr>
        <w:t xml:space="preserve">                                           </w:t>
      </w:r>
      <w:r w:rsidRPr="00567DA7">
        <w:rPr>
          <w:rFonts w:eastAsia="Times New Roman" w:cs="Times New Roman"/>
          <w:color w:val="000000"/>
          <w:sz w:val="20"/>
          <w:szCs w:val="20"/>
        </w:rPr>
        <w:t>_________________________________</w:t>
      </w:r>
    </w:p>
    <w:p w14:paraId="06873683" w14:textId="77777777" w:rsidR="0073581A" w:rsidRPr="00567DA7" w:rsidRDefault="0073581A" w:rsidP="0073581A">
      <w:pPr>
        <w:rPr>
          <w:rFonts w:eastAsia="Times New Roman" w:cs="Times New Roman"/>
          <w:color w:val="000000"/>
          <w:sz w:val="20"/>
          <w:szCs w:val="20"/>
        </w:rPr>
      </w:pPr>
      <w:r>
        <w:rPr>
          <w:rFonts w:eastAsia="Times New Roman" w:cs="Times New Roman"/>
          <w:color w:val="000000"/>
          <w:sz w:val="20"/>
          <w:szCs w:val="20"/>
        </w:rPr>
        <w:t xml:space="preserve">  </w:t>
      </w:r>
    </w:p>
    <w:tbl>
      <w:tblPr>
        <w:tblStyle w:val="TableGrid"/>
        <w:tblW w:w="94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0"/>
        <w:gridCol w:w="3115"/>
        <w:gridCol w:w="1085"/>
        <w:gridCol w:w="810"/>
        <w:gridCol w:w="3690"/>
      </w:tblGrid>
      <w:tr w:rsidR="0073581A" w14:paraId="7E1BDF0C" w14:textId="77777777" w:rsidTr="009D1FA0">
        <w:trPr>
          <w:trHeight w:val="432"/>
          <w:jc w:val="center"/>
        </w:trPr>
        <w:tc>
          <w:tcPr>
            <w:tcW w:w="750" w:type="dxa"/>
            <w:vAlign w:val="bottom"/>
          </w:tcPr>
          <w:p w14:paraId="0C430580"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Name:</w:t>
            </w:r>
          </w:p>
        </w:tc>
        <w:tc>
          <w:tcPr>
            <w:tcW w:w="3115" w:type="dxa"/>
            <w:tcBorders>
              <w:bottom w:val="single" w:sz="4" w:space="0" w:color="auto"/>
            </w:tcBorders>
            <w:vAlign w:val="center"/>
          </w:tcPr>
          <w:p w14:paraId="0236C50A" w14:textId="218CD1E1" w:rsidR="0073581A" w:rsidRDefault="0073581A" w:rsidP="009D1FA0">
            <w:pPr>
              <w:rPr>
                <w:rFonts w:eastAsia="Times New Roman" w:cs="Times New Roman"/>
                <w:color w:val="000000"/>
                <w:sz w:val="20"/>
                <w:szCs w:val="20"/>
              </w:rPr>
            </w:pPr>
            <w:r>
              <w:rPr>
                <w:rFonts w:eastAsia="Times New Roman" w:cs="Times New Roman"/>
                <w:color w:val="000000"/>
                <w:sz w:val="20"/>
                <w:szCs w:val="20"/>
              </w:rPr>
              <w:t xml:space="preserve">         </w:t>
            </w:r>
            <w:r w:rsidR="00BC3B86">
              <w:rPr>
                <w:rFonts w:eastAsia="Times New Roman" w:cs="Times New Roman"/>
                <w:color w:val="000000"/>
                <w:sz w:val="20"/>
                <w:szCs w:val="20"/>
              </w:rPr>
              <w:t xml:space="preserve">     </w:t>
            </w:r>
            <w:r w:rsidR="006B6116">
              <w:rPr>
                <w:rFonts w:eastAsia="Times New Roman" w:cs="Times New Roman"/>
                <w:color w:val="000000"/>
                <w:sz w:val="20"/>
                <w:szCs w:val="20"/>
              </w:rPr>
              <w:t>David</w:t>
            </w:r>
            <w:r w:rsidR="00BC3B86">
              <w:rPr>
                <w:rFonts w:eastAsia="Times New Roman" w:cs="Times New Roman"/>
                <w:color w:val="000000"/>
                <w:sz w:val="20"/>
                <w:szCs w:val="20"/>
              </w:rPr>
              <w:t xml:space="preserve"> Moore</w:t>
            </w:r>
            <w:r>
              <w:rPr>
                <w:rFonts w:eastAsia="Times New Roman" w:cs="Times New Roman"/>
                <w:color w:val="000000"/>
                <w:sz w:val="20"/>
                <w:szCs w:val="20"/>
              </w:rPr>
              <w:t xml:space="preserve">     </w:t>
            </w:r>
          </w:p>
        </w:tc>
        <w:tc>
          <w:tcPr>
            <w:tcW w:w="1085" w:type="dxa"/>
            <w:vAlign w:val="center"/>
          </w:tcPr>
          <w:p w14:paraId="0A31B354" w14:textId="77777777" w:rsidR="0073581A" w:rsidRDefault="0073581A" w:rsidP="009D1FA0">
            <w:pPr>
              <w:jc w:val="center"/>
              <w:rPr>
                <w:rFonts w:eastAsia="Times New Roman" w:cs="Times New Roman"/>
                <w:color w:val="000000"/>
                <w:sz w:val="20"/>
                <w:szCs w:val="20"/>
              </w:rPr>
            </w:pPr>
          </w:p>
        </w:tc>
        <w:tc>
          <w:tcPr>
            <w:tcW w:w="810" w:type="dxa"/>
            <w:vAlign w:val="bottom"/>
          </w:tcPr>
          <w:p w14:paraId="2FB954D1"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Name:</w:t>
            </w:r>
          </w:p>
        </w:tc>
        <w:tc>
          <w:tcPr>
            <w:tcW w:w="3690" w:type="dxa"/>
            <w:tcBorders>
              <w:bottom w:val="single" w:sz="4" w:space="0" w:color="auto"/>
            </w:tcBorders>
            <w:vAlign w:val="center"/>
          </w:tcPr>
          <w:p w14:paraId="73F7A257" w14:textId="0B5D7746" w:rsidR="0073581A" w:rsidRDefault="0073581A" w:rsidP="009D1FA0">
            <w:pPr>
              <w:jc w:val="center"/>
              <w:rPr>
                <w:rFonts w:eastAsia="Times New Roman" w:cs="Times New Roman"/>
                <w:color w:val="000000"/>
                <w:sz w:val="20"/>
                <w:szCs w:val="20"/>
              </w:rPr>
            </w:pPr>
          </w:p>
        </w:tc>
      </w:tr>
      <w:tr w:rsidR="0073581A" w14:paraId="175DC67A" w14:textId="77777777" w:rsidTr="009D1FA0">
        <w:trPr>
          <w:trHeight w:val="647"/>
          <w:jc w:val="center"/>
        </w:trPr>
        <w:tc>
          <w:tcPr>
            <w:tcW w:w="750" w:type="dxa"/>
            <w:vAlign w:val="bottom"/>
          </w:tcPr>
          <w:p w14:paraId="0E48C620"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Sign:</w:t>
            </w:r>
          </w:p>
        </w:tc>
        <w:tc>
          <w:tcPr>
            <w:tcW w:w="3115" w:type="dxa"/>
            <w:tcBorders>
              <w:top w:val="single" w:sz="4" w:space="0" w:color="auto"/>
              <w:bottom w:val="single" w:sz="4" w:space="0" w:color="auto"/>
            </w:tcBorders>
            <w:vAlign w:val="center"/>
          </w:tcPr>
          <w:p w14:paraId="18E5695B" w14:textId="77777777" w:rsidR="0073581A" w:rsidRDefault="0073581A" w:rsidP="009D1FA0">
            <w:pPr>
              <w:jc w:val="center"/>
              <w:rPr>
                <w:rFonts w:eastAsia="Times New Roman" w:cs="Times New Roman"/>
                <w:color w:val="000000"/>
                <w:sz w:val="20"/>
                <w:szCs w:val="20"/>
              </w:rPr>
            </w:pPr>
          </w:p>
        </w:tc>
        <w:tc>
          <w:tcPr>
            <w:tcW w:w="1085" w:type="dxa"/>
            <w:vAlign w:val="center"/>
          </w:tcPr>
          <w:p w14:paraId="34079696" w14:textId="77777777" w:rsidR="0073581A" w:rsidRDefault="0073581A" w:rsidP="009D1FA0">
            <w:pPr>
              <w:jc w:val="center"/>
              <w:rPr>
                <w:rFonts w:eastAsia="Times New Roman" w:cs="Times New Roman"/>
                <w:color w:val="000000"/>
                <w:sz w:val="20"/>
                <w:szCs w:val="20"/>
              </w:rPr>
            </w:pPr>
          </w:p>
        </w:tc>
        <w:tc>
          <w:tcPr>
            <w:tcW w:w="810" w:type="dxa"/>
            <w:vAlign w:val="bottom"/>
          </w:tcPr>
          <w:p w14:paraId="2228B9C2"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Sign:</w:t>
            </w:r>
          </w:p>
        </w:tc>
        <w:tc>
          <w:tcPr>
            <w:tcW w:w="3690" w:type="dxa"/>
            <w:tcBorders>
              <w:top w:val="single" w:sz="4" w:space="0" w:color="auto"/>
              <w:bottom w:val="single" w:sz="4" w:space="0" w:color="auto"/>
            </w:tcBorders>
            <w:vAlign w:val="center"/>
          </w:tcPr>
          <w:p w14:paraId="0F6B02F9" w14:textId="77777777" w:rsidR="0073581A" w:rsidRDefault="0073581A" w:rsidP="009D1FA0">
            <w:pPr>
              <w:jc w:val="center"/>
              <w:rPr>
                <w:rFonts w:eastAsia="Times New Roman" w:cs="Times New Roman"/>
                <w:color w:val="000000"/>
                <w:sz w:val="20"/>
                <w:szCs w:val="20"/>
              </w:rPr>
            </w:pPr>
          </w:p>
        </w:tc>
      </w:tr>
      <w:tr w:rsidR="0073581A" w14:paraId="0EB55632" w14:textId="77777777" w:rsidTr="009D1FA0">
        <w:trPr>
          <w:trHeight w:val="530"/>
          <w:jc w:val="center"/>
        </w:trPr>
        <w:tc>
          <w:tcPr>
            <w:tcW w:w="750" w:type="dxa"/>
            <w:vAlign w:val="bottom"/>
          </w:tcPr>
          <w:p w14:paraId="0393FCC2"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Title:</w:t>
            </w:r>
          </w:p>
        </w:tc>
        <w:tc>
          <w:tcPr>
            <w:tcW w:w="3115" w:type="dxa"/>
            <w:tcBorders>
              <w:top w:val="single" w:sz="4" w:space="0" w:color="auto"/>
              <w:bottom w:val="single" w:sz="4" w:space="0" w:color="auto"/>
            </w:tcBorders>
            <w:vAlign w:val="center"/>
          </w:tcPr>
          <w:p w14:paraId="5F54480F" w14:textId="45C5ED1C" w:rsidR="0073581A" w:rsidRDefault="00BC3B86" w:rsidP="009D1FA0">
            <w:pPr>
              <w:rPr>
                <w:rFonts w:eastAsia="Times New Roman" w:cs="Times New Roman"/>
                <w:color w:val="000000"/>
                <w:sz w:val="20"/>
                <w:szCs w:val="20"/>
              </w:rPr>
            </w:pPr>
            <w:r>
              <w:rPr>
                <w:rFonts w:eastAsia="Times New Roman" w:cs="Times New Roman"/>
                <w:color w:val="000000"/>
                <w:sz w:val="20"/>
                <w:szCs w:val="20"/>
              </w:rPr>
              <w:t>Vice President of Finance and Administration</w:t>
            </w:r>
          </w:p>
        </w:tc>
        <w:tc>
          <w:tcPr>
            <w:tcW w:w="1085" w:type="dxa"/>
            <w:vAlign w:val="center"/>
          </w:tcPr>
          <w:p w14:paraId="3F5D6062" w14:textId="77777777" w:rsidR="0073581A" w:rsidRDefault="0073581A" w:rsidP="009D1FA0">
            <w:pPr>
              <w:jc w:val="center"/>
              <w:rPr>
                <w:rFonts w:eastAsia="Times New Roman" w:cs="Times New Roman"/>
                <w:color w:val="000000"/>
                <w:sz w:val="20"/>
                <w:szCs w:val="20"/>
              </w:rPr>
            </w:pPr>
          </w:p>
        </w:tc>
        <w:tc>
          <w:tcPr>
            <w:tcW w:w="810" w:type="dxa"/>
            <w:vAlign w:val="bottom"/>
          </w:tcPr>
          <w:p w14:paraId="7C476FE2"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Title:</w:t>
            </w:r>
          </w:p>
        </w:tc>
        <w:tc>
          <w:tcPr>
            <w:tcW w:w="3690" w:type="dxa"/>
            <w:tcBorders>
              <w:top w:val="single" w:sz="4" w:space="0" w:color="auto"/>
              <w:bottom w:val="single" w:sz="4" w:space="0" w:color="auto"/>
            </w:tcBorders>
            <w:vAlign w:val="center"/>
          </w:tcPr>
          <w:p w14:paraId="5B9C1A99" w14:textId="18E8613E" w:rsidR="0073581A" w:rsidRDefault="0060102E" w:rsidP="009D1FA0">
            <w:pPr>
              <w:jc w:val="center"/>
              <w:rPr>
                <w:rFonts w:eastAsia="Times New Roman" w:cs="Times New Roman"/>
                <w:color w:val="000000"/>
                <w:sz w:val="20"/>
                <w:szCs w:val="20"/>
              </w:rPr>
            </w:pPr>
            <w:r>
              <w:rPr>
                <w:rFonts w:eastAsia="Times New Roman" w:cs="Times New Roman"/>
                <w:color w:val="000000"/>
                <w:sz w:val="20"/>
                <w:szCs w:val="20"/>
              </w:rPr>
              <w:t xml:space="preserve"> </w:t>
            </w:r>
          </w:p>
        </w:tc>
      </w:tr>
      <w:tr w:rsidR="0073581A" w14:paraId="5E699F1B" w14:textId="77777777" w:rsidTr="009D1FA0">
        <w:trPr>
          <w:trHeight w:val="539"/>
          <w:jc w:val="center"/>
        </w:trPr>
        <w:tc>
          <w:tcPr>
            <w:tcW w:w="750" w:type="dxa"/>
            <w:vAlign w:val="bottom"/>
          </w:tcPr>
          <w:p w14:paraId="5DB8843E"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Date:</w:t>
            </w:r>
          </w:p>
        </w:tc>
        <w:tc>
          <w:tcPr>
            <w:tcW w:w="3115" w:type="dxa"/>
            <w:tcBorders>
              <w:top w:val="single" w:sz="4" w:space="0" w:color="auto"/>
              <w:bottom w:val="single" w:sz="4" w:space="0" w:color="auto"/>
            </w:tcBorders>
            <w:vAlign w:val="center"/>
          </w:tcPr>
          <w:p w14:paraId="0AB634B0" w14:textId="77777777" w:rsidR="0073581A" w:rsidRDefault="0073581A" w:rsidP="009D1FA0">
            <w:pPr>
              <w:jc w:val="center"/>
              <w:rPr>
                <w:rFonts w:eastAsia="Times New Roman" w:cs="Times New Roman"/>
                <w:color w:val="000000"/>
                <w:sz w:val="20"/>
                <w:szCs w:val="20"/>
              </w:rPr>
            </w:pPr>
          </w:p>
        </w:tc>
        <w:tc>
          <w:tcPr>
            <w:tcW w:w="1085" w:type="dxa"/>
            <w:vAlign w:val="center"/>
          </w:tcPr>
          <w:p w14:paraId="0B100893" w14:textId="77777777" w:rsidR="0073581A" w:rsidRDefault="0073581A" w:rsidP="009D1FA0">
            <w:pPr>
              <w:jc w:val="center"/>
              <w:rPr>
                <w:rFonts w:eastAsia="Times New Roman" w:cs="Times New Roman"/>
                <w:color w:val="000000"/>
                <w:sz w:val="20"/>
                <w:szCs w:val="20"/>
              </w:rPr>
            </w:pPr>
          </w:p>
        </w:tc>
        <w:tc>
          <w:tcPr>
            <w:tcW w:w="810" w:type="dxa"/>
            <w:vAlign w:val="bottom"/>
          </w:tcPr>
          <w:p w14:paraId="0125B191" w14:textId="77777777" w:rsidR="0073581A" w:rsidRDefault="0073581A" w:rsidP="009D1FA0">
            <w:pPr>
              <w:rPr>
                <w:rFonts w:eastAsia="Times New Roman" w:cs="Times New Roman"/>
                <w:color w:val="000000"/>
                <w:sz w:val="20"/>
                <w:szCs w:val="20"/>
              </w:rPr>
            </w:pPr>
            <w:r>
              <w:rPr>
                <w:rFonts w:eastAsia="Times New Roman" w:cs="Times New Roman"/>
                <w:color w:val="000000"/>
                <w:sz w:val="20"/>
                <w:szCs w:val="20"/>
              </w:rPr>
              <w:t>Date:</w:t>
            </w:r>
          </w:p>
        </w:tc>
        <w:tc>
          <w:tcPr>
            <w:tcW w:w="3690" w:type="dxa"/>
            <w:tcBorders>
              <w:top w:val="single" w:sz="4" w:space="0" w:color="auto"/>
              <w:bottom w:val="single" w:sz="4" w:space="0" w:color="auto"/>
            </w:tcBorders>
            <w:vAlign w:val="center"/>
          </w:tcPr>
          <w:p w14:paraId="1E19CA11" w14:textId="515A6D2A" w:rsidR="0073581A" w:rsidRDefault="0073581A" w:rsidP="009D1FA0">
            <w:pPr>
              <w:jc w:val="center"/>
              <w:rPr>
                <w:rFonts w:eastAsia="Times New Roman" w:cs="Times New Roman"/>
                <w:color w:val="000000"/>
                <w:sz w:val="20"/>
                <w:szCs w:val="20"/>
              </w:rPr>
            </w:pPr>
          </w:p>
        </w:tc>
      </w:tr>
    </w:tbl>
    <w:p w14:paraId="3523CD82" w14:textId="77777777" w:rsidR="0073581A" w:rsidRDefault="0073581A" w:rsidP="001D4592">
      <w:pPr>
        <w:ind w:left="360"/>
        <w:rPr>
          <w:rFonts w:cs="Times New Roman"/>
          <w:b/>
          <w:sz w:val="22"/>
        </w:rPr>
      </w:pPr>
    </w:p>
    <w:p w14:paraId="521B8A35" w14:textId="77777777" w:rsidR="002D27F2" w:rsidRDefault="002D27F2" w:rsidP="005B66FF">
      <w:pPr>
        <w:pStyle w:val="ListParagraph"/>
        <w:numPr>
          <w:ilvl w:val="0"/>
          <w:numId w:val="0"/>
        </w:numPr>
        <w:ind w:right="-180"/>
        <w:rPr>
          <w:rFonts w:cs="Times New Roman"/>
          <w:sz w:val="22"/>
          <w:u w:val="none"/>
        </w:rPr>
      </w:pPr>
    </w:p>
    <w:p w14:paraId="117FBD2F" w14:textId="77777777" w:rsidR="00BC3B86" w:rsidRDefault="00BC3B86" w:rsidP="005B66FF">
      <w:pPr>
        <w:pStyle w:val="ListParagraph"/>
        <w:numPr>
          <w:ilvl w:val="0"/>
          <w:numId w:val="0"/>
        </w:numPr>
        <w:ind w:right="-180"/>
        <w:rPr>
          <w:rFonts w:cs="Times New Roman"/>
          <w:sz w:val="22"/>
          <w:u w:val="none"/>
        </w:rPr>
      </w:pPr>
    </w:p>
    <w:p w14:paraId="6D7BE7B9" w14:textId="77777777" w:rsidR="00BC3B86" w:rsidRDefault="00BC3B86" w:rsidP="005B66FF">
      <w:pPr>
        <w:pStyle w:val="ListParagraph"/>
        <w:numPr>
          <w:ilvl w:val="0"/>
          <w:numId w:val="0"/>
        </w:numPr>
        <w:ind w:right="-180"/>
        <w:rPr>
          <w:rFonts w:cs="Times New Roman"/>
          <w:sz w:val="22"/>
          <w:u w:val="none"/>
        </w:rPr>
      </w:pPr>
    </w:p>
    <w:p w14:paraId="485759C3" w14:textId="77777777" w:rsidR="00BC3B86" w:rsidRDefault="00BC3B86" w:rsidP="005B66FF">
      <w:pPr>
        <w:pStyle w:val="ListParagraph"/>
        <w:numPr>
          <w:ilvl w:val="0"/>
          <w:numId w:val="0"/>
        </w:numPr>
        <w:ind w:right="-180"/>
        <w:rPr>
          <w:rFonts w:cs="Times New Roman"/>
          <w:sz w:val="22"/>
          <w:u w:val="none"/>
        </w:rPr>
      </w:pPr>
    </w:p>
    <w:p w14:paraId="65F58BF2" w14:textId="77777777" w:rsidR="00BC3B86" w:rsidRDefault="00BC3B86" w:rsidP="005B66FF">
      <w:pPr>
        <w:pStyle w:val="ListParagraph"/>
        <w:numPr>
          <w:ilvl w:val="0"/>
          <w:numId w:val="0"/>
        </w:numPr>
        <w:ind w:right="-180"/>
        <w:rPr>
          <w:rFonts w:cs="Times New Roman"/>
          <w:sz w:val="22"/>
          <w:u w:val="none"/>
        </w:rPr>
      </w:pPr>
    </w:p>
    <w:p w14:paraId="527035FF" w14:textId="77777777" w:rsidR="00BC3B86" w:rsidRDefault="00BC3B86" w:rsidP="005B66FF">
      <w:pPr>
        <w:pStyle w:val="ListParagraph"/>
        <w:numPr>
          <w:ilvl w:val="0"/>
          <w:numId w:val="0"/>
        </w:numPr>
        <w:ind w:right="-180"/>
        <w:rPr>
          <w:rFonts w:cs="Times New Roman"/>
          <w:sz w:val="22"/>
          <w:u w:val="none"/>
        </w:rPr>
      </w:pPr>
    </w:p>
    <w:p w14:paraId="30740265" w14:textId="77777777" w:rsidR="00BC3B86" w:rsidRDefault="00BC3B86" w:rsidP="005B66FF">
      <w:pPr>
        <w:pStyle w:val="ListParagraph"/>
        <w:numPr>
          <w:ilvl w:val="0"/>
          <w:numId w:val="0"/>
        </w:numPr>
        <w:ind w:right="-180"/>
        <w:rPr>
          <w:rFonts w:cs="Times New Roman"/>
          <w:sz w:val="22"/>
          <w:u w:val="none"/>
        </w:rPr>
      </w:pPr>
    </w:p>
    <w:p w14:paraId="47E4CC5E" w14:textId="77777777" w:rsidR="00BC3B86" w:rsidRDefault="00BC3B86" w:rsidP="005B66FF">
      <w:pPr>
        <w:pStyle w:val="ListParagraph"/>
        <w:numPr>
          <w:ilvl w:val="0"/>
          <w:numId w:val="0"/>
        </w:numPr>
        <w:ind w:right="-180"/>
        <w:rPr>
          <w:rFonts w:cs="Times New Roman"/>
          <w:sz w:val="22"/>
          <w:u w:val="none"/>
        </w:rPr>
      </w:pPr>
    </w:p>
    <w:p w14:paraId="02BBD159" w14:textId="77777777" w:rsidR="00BC3B86" w:rsidRDefault="00BC3B86" w:rsidP="005B66FF">
      <w:pPr>
        <w:pStyle w:val="ListParagraph"/>
        <w:numPr>
          <w:ilvl w:val="0"/>
          <w:numId w:val="0"/>
        </w:numPr>
        <w:ind w:right="-180"/>
        <w:rPr>
          <w:rFonts w:cs="Times New Roman"/>
          <w:sz w:val="22"/>
          <w:u w:val="none"/>
        </w:rPr>
      </w:pPr>
    </w:p>
    <w:p w14:paraId="0E1FFBDC" w14:textId="77777777" w:rsidR="00BC3B86" w:rsidRDefault="00BC3B86" w:rsidP="005B66FF">
      <w:pPr>
        <w:pStyle w:val="ListParagraph"/>
        <w:numPr>
          <w:ilvl w:val="0"/>
          <w:numId w:val="0"/>
        </w:numPr>
        <w:ind w:right="-180"/>
        <w:rPr>
          <w:rFonts w:cs="Times New Roman"/>
          <w:sz w:val="22"/>
          <w:u w:val="none"/>
        </w:rPr>
      </w:pPr>
    </w:p>
    <w:p w14:paraId="3CBF32DD" w14:textId="77777777" w:rsidR="00BC3B86" w:rsidRDefault="00BC3B86" w:rsidP="005B66FF">
      <w:pPr>
        <w:pStyle w:val="ListParagraph"/>
        <w:numPr>
          <w:ilvl w:val="0"/>
          <w:numId w:val="0"/>
        </w:numPr>
        <w:ind w:right="-180"/>
        <w:rPr>
          <w:rFonts w:cs="Times New Roman"/>
          <w:sz w:val="22"/>
          <w:u w:val="none"/>
        </w:rPr>
      </w:pPr>
    </w:p>
    <w:p w14:paraId="72C897E2" w14:textId="77777777" w:rsidR="00BC3B86" w:rsidRDefault="00BC3B86" w:rsidP="005B66FF">
      <w:pPr>
        <w:pStyle w:val="ListParagraph"/>
        <w:numPr>
          <w:ilvl w:val="0"/>
          <w:numId w:val="0"/>
        </w:numPr>
        <w:ind w:right="-180"/>
        <w:rPr>
          <w:rFonts w:cs="Times New Roman"/>
          <w:sz w:val="22"/>
          <w:u w:val="none"/>
        </w:rPr>
      </w:pPr>
    </w:p>
    <w:p w14:paraId="5062F334" w14:textId="77777777" w:rsidR="00BC3B86" w:rsidRDefault="00BC3B86" w:rsidP="005B66FF">
      <w:pPr>
        <w:pStyle w:val="ListParagraph"/>
        <w:numPr>
          <w:ilvl w:val="0"/>
          <w:numId w:val="0"/>
        </w:numPr>
        <w:ind w:right="-180"/>
        <w:rPr>
          <w:rFonts w:cs="Times New Roman"/>
          <w:sz w:val="22"/>
          <w:u w:val="none"/>
        </w:rPr>
      </w:pPr>
    </w:p>
    <w:p w14:paraId="79CA9A18" w14:textId="77777777" w:rsidR="00BC3B86" w:rsidRDefault="00BC3B86" w:rsidP="005B66FF">
      <w:pPr>
        <w:pStyle w:val="ListParagraph"/>
        <w:numPr>
          <w:ilvl w:val="0"/>
          <w:numId w:val="0"/>
        </w:numPr>
        <w:ind w:right="-180"/>
        <w:rPr>
          <w:rFonts w:cs="Times New Roman"/>
          <w:sz w:val="22"/>
          <w:u w:val="none"/>
        </w:rPr>
      </w:pPr>
    </w:p>
    <w:p w14:paraId="494D2E62" w14:textId="77777777" w:rsidR="002D27F2" w:rsidRDefault="002D27F2" w:rsidP="005B66FF">
      <w:pPr>
        <w:pStyle w:val="ListParagraph"/>
        <w:numPr>
          <w:ilvl w:val="0"/>
          <w:numId w:val="0"/>
        </w:numPr>
        <w:ind w:right="-180"/>
        <w:rPr>
          <w:rFonts w:cs="Times New Roman"/>
          <w:sz w:val="22"/>
          <w:u w:val="none"/>
        </w:rPr>
      </w:pPr>
    </w:p>
    <w:p w14:paraId="65B2FBD5" w14:textId="77777777" w:rsidR="002D27F2" w:rsidRDefault="002D27F2" w:rsidP="005B66FF">
      <w:pPr>
        <w:pStyle w:val="ListParagraph"/>
        <w:numPr>
          <w:ilvl w:val="0"/>
          <w:numId w:val="0"/>
        </w:numPr>
        <w:ind w:right="-180"/>
        <w:rPr>
          <w:rFonts w:cs="Times New Roman"/>
          <w:sz w:val="22"/>
          <w:u w:val="none"/>
        </w:rPr>
      </w:pPr>
    </w:p>
    <w:p w14:paraId="08AC8687" w14:textId="77777777" w:rsidR="00BC159C" w:rsidRDefault="00BC159C" w:rsidP="005B66FF">
      <w:pPr>
        <w:pStyle w:val="ListParagraph"/>
        <w:numPr>
          <w:ilvl w:val="0"/>
          <w:numId w:val="0"/>
        </w:numPr>
        <w:ind w:right="-180"/>
        <w:rPr>
          <w:rFonts w:cs="Times New Roman"/>
          <w:sz w:val="22"/>
          <w:u w:val="none"/>
        </w:rPr>
      </w:pPr>
    </w:p>
    <w:p w14:paraId="3AC149D6" w14:textId="77777777" w:rsidR="006E2222" w:rsidRPr="00CA59FB" w:rsidRDefault="006E2222" w:rsidP="006E2222">
      <w:pPr>
        <w:jc w:val="center"/>
        <w:rPr>
          <w:b/>
          <w:bCs/>
          <w:u w:val="single"/>
        </w:rPr>
      </w:pPr>
      <w:r w:rsidRPr="00CA59FB">
        <w:rPr>
          <w:b/>
          <w:bCs/>
          <w:u w:val="single"/>
        </w:rPr>
        <w:lastRenderedPageBreak/>
        <w:t>EXHIBIT A</w:t>
      </w:r>
    </w:p>
    <w:p w14:paraId="1E0C09FA" w14:textId="77777777" w:rsidR="000A6FD5" w:rsidRDefault="000A6FD5" w:rsidP="006E2222">
      <w:pPr>
        <w:jc w:val="center"/>
      </w:pPr>
      <w:r w:rsidRPr="000A6FD5">
        <w:t>0420262396 (Ohio University - Bulk Meat Supplier(s))</w:t>
      </w:r>
    </w:p>
    <w:p w14:paraId="6E3D957C" w14:textId="21BB006D" w:rsidR="006E2222" w:rsidRDefault="006E2222" w:rsidP="006E2222">
      <w:pPr>
        <w:jc w:val="center"/>
      </w:pPr>
      <w:r>
        <w:t>Ohio University (“OHIO”, “University”, “OU” or “Ohio University”)</w:t>
      </w:r>
      <w:r w:rsidR="00D92E96">
        <w:t xml:space="preserve"> </w:t>
      </w:r>
      <w:r w:rsidR="00057A6A">
        <w:t xml:space="preserve"> </w:t>
      </w:r>
      <w:r w:rsidR="00B91750">
        <w:t>l</w:t>
      </w:r>
    </w:p>
    <w:p w14:paraId="4B9C9BA6" w14:textId="77777777" w:rsidR="006E2222" w:rsidRDefault="006E2222" w:rsidP="006E2222"/>
    <w:p w14:paraId="520C14D5" w14:textId="5D0A1D94" w:rsidR="006E2222" w:rsidRDefault="006E2222" w:rsidP="006E2222">
      <w:r>
        <w:t xml:space="preserve">Vendor Name:  </w:t>
      </w:r>
      <w:r w:rsidR="00166D00">
        <w:t>XXXXXXXXXX</w:t>
      </w:r>
      <w:r>
        <w:t xml:space="preserve"> (“Contractor”, “Vendor”, “Supplier”)</w:t>
      </w:r>
    </w:p>
    <w:p w14:paraId="34880DF0" w14:textId="7BDA29FF" w:rsidR="006E2222" w:rsidRDefault="006E2222" w:rsidP="006E2222">
      <w:r>
        <w:t xml:space="preserve">                          </w:t>
      </w:r>
      <w:r w:rsidR="00166D00">
        <w:t>XXXXXXXXXX</w:t>
      </w:r>
    </w:p>
    <w:p w14:paraId="628B92DE" w14:textId="330DDF92" w:rsidR="006E2222" w:rsidRDefault="006E2222" w:rsidP="006E2222">
      <w:r>
        <w:t xml:space="preserve">                          </w:t>
      </w:r>
      <w:r w:rsidR="00166D00">
        <w:t>XXXXXXXXXX</w:t>
      </w:r>
    </w:p>
    <w:p w14:paraId="1F8E30F5" w14:textId="30B75430" w:rsidR="006E2222" w:rsidRDefault="006E2222" w:rsidP="006E2222">
      <w:pPr>
        <w:rPr>
          <w:sz w:val="22"/>
        </w:rPr>
      </w:pPr>
      <w:r>
        <w:t xml:space="preserve">                          </w:t>
      </w:r>
      <w:r w:rsidR="00166D00">
        <w:t>XXXXXXXX</w:t>
      </w:r>
      <w:r w:rsidR="0076325A">
        <w:t xml:space="preserve"> – </w:t>
      </w:r>
      <w:r w:rsidR="00166D00">
        <w:t>XXXXXXXXXX</w:t>
      </w:r>
    </w:p>
    <w:p w14:paraId="2CF8E678" w14:textId="034CB3BB" w:rsidR="006E2222" w:rsidRDefault="0020027F" w:rsidP="006E2222">
      <w:r>
        <w:rPr>
          <w:sz w:val="22"/>
        </w:rPr>
        <w:tab/>
      </w:r>
      <w:r>
        <w:rPr>
          <w:sz w:val="22"/>
        </w:rPr>
        <w:tab/>
        <w:t xml:space="preserve">  </w:t>
      </w:r>
    </w:p>
    <w:p w14:paraId="63AE5DA9" w14:textId="77777777" w:rsidR="006E2222" w:rsidRPr="008635CF" w:rsidRDefault="006E2222" w:rsidP="006E2222">
      <w:pPr>
        <w:rPr>
          <w:sz w:val="22"/>
        </w:rPr>
      </w:pPr>
    </w:p>
    <w:p w14:paraId="334C14F5" w14:textId="7B001FFB" w:rsidR="006E2222" w:rsidRPr="008635CF" w:rsidRDefault="006E2222" w:rsidP="00CA2176">
      <w:pPr>
        <w:pStyle w:val="ListParagraph"/>
        <w:numPr>
          <w:ilvl w:val="0"/>
          <w:numId w:val="4"/>
        </w:numPr>
        <w:rPr>
          <w:b/>
          <w:bCs/>
          <w:sz w:val="22"/>
        </w:rPr>
      </w:pPr>
      <w:r w:rsidRPr="008635CF">
        <w:rPr>
          <w:b/>
          <w:bCs/>
          <w:sz w:val="22"/>
        </w:rPr>
        <w:t>Scope of Work:</w:t>
      </w:r>
    </w:p>
    <w:p w14:paraId="4612FDCB" w14:textId="34C53B91" w:rsidR="00184DD5" w:rsidRPr="00A7193D" w:rsidRDefault="00184DD5" w:rsidP="00CA2176">
      <w:pPr>
        <w:pStyle w:val="BodyText"/>
        <w:widowControl w:val="0"/>
        <w:numPr>
          <w:ilvl w:val="1"/>
          <w:numId w:val="3"/>
        </w:numPr>
        <w:autoSpaceDE w:val="0"/>
        <w:autoSpaceDN w:val="0"/>
        <w:spacing w:before="1" w:after="0"/>
        <w:ind w:right="114"/>
        <w:rPr>
          <w:sz w:val="22"/>
        </w:rPr>
      </w:pPr>
      <w:r w:rsidRPr="00256248">
        <w:rPr>
          <w:sz w:val="22"/>
        </w:rPr>
        <w:t xml:space="preserve">Ohio University is contracting with </w:t>
      </w:r>
      <w:r w:rsidR="0052576F">
        <w:rPr>
          <w:sz w:val="22"/>
        </w:rPr>
        <w:t xml:space="preserve">multiple vendors, including </w:t>
      </w:r>
      <w:r w:rsidR="00D26056">
        <w:rPr>
          <w:sz w:val="22"/>
        </w:rPr>
        <w:t>XXXXXXXXX</w:t>
      </w:r>
      <w:r w:rsidR="0052576F">
        <w:rPr>
          <w:sz w:val="22"/>
        </w:rPr>
        <w:t>.,</w:t>
      </w:r>
      <w:r>
        <w:rPr>
          <w:sz w:val="22"/>
        </w:rPr>
        <w:t xml:space="preserve"> as awarded under </w:t>
      </w:r>
      <w:r w:rsidRPr="00A7193D">
        <w:rPr>
          <w:sz w:val="22"/>
        </w:rPr>
        <w:t xml:space="preserve">RFP </w:t>
      </w:r>
      <w:r w:rsidR="000A6FD5" w:rsidRPr="000A6FD5">
        <w:rPr>
          <w:sz w:val="22"/>
        </w:rPr>
        <w:t>0420262396</w:t>
      </w:r>
      <w:r w:rsidRPr="00A7193D">
        <w:rPr>
          <w:sz w:val="22"/>
        </w:rPr>
        <w:t xml:space="preserve"> and the terms </w:t>
      </w:r>
      <w:r w:rsidR="0075501A" w:rsidRPr="00A7193D">
        <w:rPr>
          <w:sz w:val="22"/>
        </w:rPr>
        <w:t>therein.</w:t>
      </w:r>
    </w:p>
    <w:p w14:paraId="52B898F4" w14:textId="73B9E894" w:rsidR="00795273" w:rsidRPr="00A7193D" w:rsidRDefault="00795273" w:rsidP="00795273">
      <w:pPr>
        <w:pStyle w:val="BodyText"/>
        <w:widowControl w:val="0"/>
        <w:autoSpaceDE w:val="0"/>
        <w:autoSpaceDN w:val="0"/>
        <w:spacing w:before="1" w:after="0"/>
        <w:ind w:left="1440" w:right="114"/>
        <w:rPr>
          <w:sz w:val="22"/>
        </w:rPr>
      </w:pPr>
    </w:p>
    <w:p w14:paraId="164C6196" w14:textId="779AB7BA" w:rsidR="001D57A9" w:rsidRPr="00925FCB" w:rsidRDefault="00795273" w:rsidP="00CA2176">
      <w:pPr>
        <w:pStyle w:val="BodyText"/>
        <w:widowControl w:val="0"/>
        <w:numPr>
          <w:ilvl w:val="1"/>
          <w:numId w:val="3"/>
        </w:numPr>
        <w:autoSpaceDE w:val="0"/>
        <w:autoSpaceDN w:val="0"/>
        <w:spacing w:before="1" w:after="0"/>
        <w:ind w:right="114"/>
        <w:rPr>
          <w:rFonts w:cs="Times New Roman"/>
          <w:sz w:val="22"/>
        </w:rPr>
      </w:pPr>
      <w:r w:rsidRPr="00A7193D">
        <w:rPr>
          <w:rFonts w:cs="Times New Roman"/>
          <w:sz w:val="22"/>
        </w:rPr>
        <w:t xml:space="preserve">Each Supplier awarded </w:t>
      </w:r>
      <w:r w:rsidR="00534F26" w:rsidRPr="00A7193D">
        <w:rPr>
          <w:rFonts w:cs="Times New Roman"/>
          <w:sz w:val="22"/>
        </w:rPr>
        <w:t>under</w:t>
      </w:r>
      <w:r w:rsidRPr="00A7193D">
        <w:rPr>
          <w:rFonts w:cs="Times New Roman"/>
          <w:sz w:val="22"/>
        </w:rPr>
        <w:t xml:space="preserve"> RFP</w:t>
      </w:r>
      <w:r w:rsidR="000A6FD5">
        <w:rPr>
          <w:rFonts w:cs="Times New Roman"/>
          <w:sz w:val="22"/>
        </w:rPr>
        <w:t xml:space="preserve"> </w:t>
      </w:r>
      <w:r w:rsidR="000A6FD5" w:rsidRPr="000A6FD5">
        <w:rPr>
          <w:rFonts w:cs="Times New Roman"/>
          <w:sz w:val="22"/>
        </w:rPr>
        <w:t>0420262396</w:t>
      </w:r>
      <w:r w:rsidRPr="00A7193D">
        <w:rPr>
          <w:rFonts w:cs="Times New Roman"/>
          <w:sz w:val="22"/>
        </w:rPr>
        <w:t xml:space="preserve"> </w:t>
      </w:r>
      <w:r w:rsidR="00E2145A" w:rsidRPr="00A7193D">
        <w:rPr>
          <w:rFonts w:cs="Times New Roman"/>
          <w:sz w:val="22"/>
        </w:rPr>
        <w:t>is</w:t>
      </w:r>
      <w:r w:rsidR="00E2145A" w:rsidRPr="008635CF">
        <w:rPr>
          <w:rFonts w:cs="Times New Roman"/>
          <w:sz w:val="22"/>
        </w:rPr>
        <w:t xml:space="preserve"> added</w:t>
      </w:r>
      <w:r w:rsidR="00534F26" w:rsidRPr="008635CF">
        <w:rPr>
          <w:rFonts w:cs="Times New Roman"/>
          <w:sz w:val="22"/>
        </w:rPr>
        <w:t xml:space="preserve"> to</w:t>
      </w:r>
      <w:r w:rsidR="00E2145A" w:rsidRPr="008635CF">
        <w:rPr>
          <w:rFonts w:cs="Times New Roman"/>
          <w:sz w:val="22"/>
        </w:rPr>
        <w:t xml:space="preserve"> </w:t>
      </w:r>
      <w:r w:rsidR="00E91578">
        <w:rPr>
          <w:rFonts w:cs="Times New Roman"/>
          <w:sz w:val="22"/>
        </w:rPr>
        <w:t xml:space="preserve">a </w:t>
      </w:r>
      <w:r w:rsidR="00E2145A" w:rsidRPr="008635CF">
        <w:rPr>
          <w:rFonts w:cs="Times New Roman"/>
          <w:sz w:val="22"/>
        </w:rPr>
        <w:t>pool of qualified vendors</w:t>
      </w:r>
      <w:r w:rsidR="00344C2C">
        <w:rPr>
          <w:rFonts w:cs="Times New Roman"/>
          <w:sz w:val="22"/>
        </w:rPr>
        <w:t xml:space="preserve"> that </w:t>
      </w:r>
      <w:r w:rsidR="000A0757">
        <w:rPr>
          <w:rFonts w:cs="Times New Roman"/>
          <w:sz w:val="22"/>
        </w:rPr>
        <w:t>Culin</w:t>
      </w:r>
      <w:r w:rsidR="00D1345E">
        <w:rPr>
          <w:rFonts w:cs="Times New Roman"/>
          <w:sz w:val="22"/>
        </w:rPr>
        <w:t xml:space="preserve">ary Services </w:t>
      </w:r>
      <w:r w:rsidR="003B57E3">
        <w:rPr>
          <w:rFonts w:cs="Times New Roman"/>
          <w:sz w:val="22"/>
        </w:rPr>
        <w:t>may use in supplying various food items not normally purchased through their Primary and Secondary Food Supplier contracts.</w:t>
      </w:r>
      <w:r w:rsidR="00C247E7">
        <w:rPr>
          <w:rFonts w:cs="Times New Roman"/>
          <w:sz w:val="22"/>
        </w:rPr>
        <w:t xml:space="preserve"> The items listed within </w:t>
      </w:r>
      <w:r w:rsidR="00244D0C">
        <w:rPr>
          <w:rFonts w:cs="Times New Roman"/>
          <w:sz w:val="22"/>
        </w:rPr>
        <w:t>“</w:t>
      </w:r>
      <w:r w:rsidR="003A07B6">
        <w:rPr>
          <w:rFonts w:cs="Times New Roman"/>
          <w:sz w:val="22"/>
        </w:rPr>
        <w:t xml:space="preserve">Product </w:t>
      </w:r>
      <w:r w:rsidR="00A7193D">
        <w:rPr>
          <w:rFonts w:cs="Times New Roman"/>
          <w:sz w:val="22"/>
        </w:rPr>
        <w:t>Specifications</w:t>
      </w:r>
      <w:r w:rsidR="00244D0C">
        <w:rPr>
          <w:rFonts w:cs="Times New Roman"/>
          <w:sz w:val="22"/>
        </w:rPr>
        <w:t>” are to support the University’s Residential Dining, Retail Operations, Catering Operations</w:t>
      </w:r>
      <w:r w:rsidR="00955A6C">
        <w:rPr>
          <w:rFonts w:cs="Times New Roman"/>
          <w:sz w:val="22"/>
        </w:rPr>
        <w:t>,</w:t>
      </w:r>
      <w:r w:rsidR="00244D0C">
        <w:rPr>
          <w:rFonts w:cs="Times New Roman"/>
          <w:sz w:val="22"/>
        </w:rPr>
        <w:t xml:space="preserve"> and Central Food Kitchen.</w:t>
      </w:r>
    </w:p>
    <w:p w14:paraId="619F3D92" w14:textId="77777777" w:rsidR="00184DD5" w:rsidRPr="008635CF" w:rsidRDefault="00184DD5" w:rsidP="00184DD5">
      <w:pPr>
        <w:pStyle w:val="BodyText"/>
        <w:widowControl w:val="0"/>
        <w:autoSpaceDE w:val="0"/>
        <w:autoSpaceDN w:val="0"/>
        <w:spacing w:before="1" w:after="0"/>
        <w:ind w:left="1440" w:right="114"/>
        <w:rPr>
          <w:rFonts w:cs="Times New Roman"/>
          <w:sz w:val="22"/>
        </w:rPr>
      </w:pPr>
    </w:p>
    <w:p w14:paraId="36667FFF" w14:textId="7EE21B43" w:rsidR="00340202" w:rsidRDefault="00184DD5" w:rsidP="00CA2176">
      <w:pPr>
        <w:pStyle w:val="BodyText"/>
        <w:widowControl w:val="0"/>
        <w:numPr>
          <w:ilvl w:val="1"/>
          <w:numId w:val="3"/>
        </w:numPr>
        <w:autoSpaceDE w:val="0"/>
        <w:autoSpaceDN w:val="0"/>
        <w:spacing w:before="1" w:after="0"/>
        <w:ind w:right="114"/>
        <w:rPr>
          <w:rFonts w:cs="Times New Roman"/>
          <w:sz w:val="22"/>
        </w:rPr>
      </w:pPr>
      <w:r w:rsidRPr="008635CF">
        <w:rPr>
          <w:rFonts w:cs="Times New Roman"/>
          <w:sz w:val="22"/>
        </w:rPr>
        <w:t xml:space="preserve">This agreement is not to be interpreted as “exclusive”; however, Supplier </w:t>
      </w:r>
      <w:r w:rsidR="00844DB8">
        <w:rPr>
          <w:rFonts w:cs="Times New Roman"/>
          <w:sz w:val="22"/>
        </w:rPr>
        <w:t>will</w:t>
      </w:r>
      <w:r w:rsidR="00844DB8" w:rsidRPr="008635CF">
        <w:rPr>
          <w:rFonts w:cs="Times New Roman"/>
          <w:sz w:val="22"/>
        </w:rPr>
        <w:t xml:space="preserve"> </w:t>
      </w:r>
      <w:r w:rsidR="00844DB8">
        <w:rPr>
          <w:rFonts w:cs="Times New Roman"/>
          <w:sz w:val="22"/>
        </w:rPr>
        <w:t>receive</w:t>
      </w:r>
      <w:r w:rsidR="00844DB8" w:rsidRPr="008635CF">
        <w:rPr>
          <w:rFonts w:cs="Times New Roman"/>
          <w:sz w:val="22"/>
        </w:rPr>
        <w:t xml:space="preserve"> </w:t>
      </w:r>
      <w:r w:rsidR="00D405C1">
        <w:rPr>
          <w:rFonts w:cs="Times New Roman"/>
          <w:sz w:val="22"/>
        </w:rPr>
        <w:t>priority</w:t>
      </w:r>
      <w:r w:rsidR="00D405C1" w:rsidRPr="008635CF">
        <w:rPr>
          <w:rFonts w:cs="Times New Roman"/>
          <w:sz w:val="22"/>
        </w:rPr>
        <w:t xml:space="preserve"> </w:t>
      </w:r>
      <w:r w:rsidR="00FD56D8" w:rsidRPr="008635CF">
        <w:rPr>
          <w:rFonts w:cs="Times New Roman"/>
          <w:sz w:val="22"/>
        </w:rPr>
        <w:t xml:space="preserve">offering </w:t>
      </w:r>
      <w:r w:rsidR="00234687">
        <w:rPr>
          <w:rFonts w:cs="Times New Roman"/>
          <w:sz w:val="22"/>
        </w:rPr>
        <w:t xml:space="preserve">for </w:t>
      </w:r>
      <w:r w:rsidR="00AC319C">
        <w:rPr>
          <w:rFonts w:cs="Times New Roman"/>
          <w:sz w:val="22"/>
        </w:rPr>
        <w:t>various commodity item purchases under this Agreement</w:t>
      </w:r>
      <w:r w:rsidR="0058429D">
        <w:rPr>
          <w:rFonts w:cs="Times New Roman"/>
          <w:sz w:val="22"/>
        </w:rPr>
        <w:t xml:space="preserve"> over non-awarded vendors</w:t>
      </w:r>
      <w:r w:rsidRPr="008635CF">
        <w:rPr>
          <w:rFonts w:cs="Times New Roman"/>
          <w:sz w:val="22"/>
        </w:rPr>
        <w:t>.</w:t>
      </w:r>
    </w:p>
    <w:p w14:paraId="1C780AAD" w14:textId="77777777" w:rsidR="00EE40D5" w:rsidRPr="00EE40D5" w:rsidRDefault="00EE40D5" w:rsidP="00D27192">
      <w:pPr>
        <w:pStyle w:val="BodyText"/>
        <w:widowControl w:val="0"/>
        <w:autoSpaceDE w:val="0"/>
        <w:autoSpaceDN w:val="0"/>
        <w:spacing w:before="1" w:after="0"/>
        <w:ind w:right="114"/>
        <w:rPr>
          <w:rFonts w:cs="Times New Roman"/>
          <w:sz w:val="22"/>
        </w:rPr>
      </w:pPr>
    </w:p>
    <w:p w14:paraId="3A6FF2F5" w14:textId="7D33B1F2" w:rsidR="00184DD5" w:rsidRPr="008635CF" w:rsidRDefault="00184DD5" w:rsidP="00CA2176">
      <w:pPr>
        <w:pStyle w:val="BodyText"/>
        <w:widowControl w:val="0"/>
        <w:numPr>
          <w:ilvl w:val="1"/>
          <w:numId w:val="3"/>
        </w:numPr>
        <w:autoSpaceDE w:val="0"/>
        <w:autoSpaceDN w:val="0"/>
        <w:spacing w:before="1" w:after="0"/>
        <w:ind w:right="114"/>
        <w:rPr>
          <w:rFonts w:cs="Times New Roman"/>
          <w:sz w:val="22"/>
        </w:rPr>
      </w:pPr>
      <w:r w:rsidRPr="008635CF">
        <w:rPr>
          <w:rFonts w:cs="Times New Roman"/>
          <w:sz w:val="22"/>
        </w:rPr>
        <w:t xml:space="preserve">The University expressly reserves the right to </w:t>
      </w:r>
      <w:r w:rsidR="00CE2759" w:rsidRPr="008635CF">
        <w:rPr>
          <w:rFonts w:cs="Times New Roman"/>
          <w:sz w:val="22"/>
        </w:rPr>
        <w:t xml:space="preserve">use other vendors awarded under </w:t>
      </w:r>
      <w:r w:rsidR="007C3AA4" w:rsidRPr="008635CF">
        <w:rPr>
          <w:rFonts w:cs="Times New Roman"/>
          <w:sz w:val="22"/>
        </w:rPr>
        <w:t xml:space="preserve">RFP </w:t>
      </w:r>
      <w:r w:rsidR="000A6FD5" w:rsidRPr="000A6FD5">
        <w:rPr>
          <w:rFonts w:cs="Times New Roman"/>
          <w:sz w:val="22"/>
        </w:rPr>
        <w:t>0420262396</w:t>
      </w:r>
      <w:r w:rsidRPr="008635CF">
        <w:rPr>
          <w:rFonts w:cs="Times New Roman"/>
          <w:sz w:val="22"/>
        </w:rPr>
        <w:t xml:space="preserve"> </w:t>
      </w:r>
      <w:r w:rsidR="007C3AA4" w:rsidRPr="008635CF">
        <w:rPr>
          <w:rFonts w:cs="Times New Roman"/>
          <w:sz w:val="22"/>
        </w:rPr>
        <w:t xml:space="preserve">and any subsequent </w:t>
      </w:r>
      <w:r w:rsidR="00B017F6" w:rsidRPr="008635CF">
        <w:rPr>
          <w:rFonts w:cs="Times New Roman"/>
          <w:sz w:val="22"/>
        </w:rPr>
        <w:t xml:space="preserve">trade agreements </w:t>
      </w:r>
      <w:r w:rsidRPr="008635CF">
        <w:rPr>
          <w:rFonts w:cs="Times New Roman"/>
          <w:sz w:val="22"/>
        </w:rPr>
        <w:t xml:space="preserve">if it is deemed to be in the best interest of the University to do so, at the University’s sole discretion. </w:t>
      </w:r>
    </w:p>
    <w:p w14:paraId="22BAEC0D" w14:textId="77777777" w:rsidR="00B76018" w:rsidRPr="008635CF" w:rsidRDefault="00B76018" w:rsidP="00B76018">
      <w:pPr>
        <w:ind w:left="720" w:hanging="360"/>
        <w:rPr>
          <w:rFonts w:cs="Times New Roman"/>
          <w:sz w:val="22"/>
        </w:rPr>
      </w:pPr>
    </w:p>
    <w:p w14:paraId="73C88328" w14:textId="6A504DEE" w:rsidR="00184DD5" w:rsidRDefault="00184DD5" w:rsidP="00CA2176">
      <w:pPr>
        <w:pStyle w:val="BodyText"/>
        <w:widowControl w:val="0"/>
        <w:numPr>
          <w:ilvl w:val="1"/>
          <w:numId w:val="3"/>
        </w:numPr>
        <w:autoSpaceDE w:val="0"/>
        <w:autoSpaceDN w:val="0"/>
        <w:spacing w:before="1" w:after="0"/>
        <w:ind w:right="114"/>
        <w:rPr>
          <w:rFonts w:cs="Times New Roman"/>
          <w:sz w:val="22"/>
        </w:rPr>
      </w:pPr>
      <w:r w:rsidRPr="008635CF">
        <w:rPr>
          <w:rFonts w:cs="Times New Roman"/>
          <w:sz w:val="22"/>
        </w:rPr>
        <w:t xml:space="preserve">There is no guarantee of </w:t>
      </w:r>
      <w:r w:rsidR="005A4A6F">
        <w:rPr>
          <w:rFonts w:cs="Times New Roman"/>
          <w:sz w:val="22"/>
        </w:rPr>
        <w:t xml:space="preserve">a </w:t>
      </w:r>
      <w:r w:rsidRPr="008635CF">
        <w:rPr>
          <w:rFonts w:cs="Times New Roman"/>
          <w:sz w:val="22"/>
        </w:rPr>
        <w:t>minimum spend</w:t>
      </w:r>
      <w:r w:rsidR="005A4A6F">
        <w:rPr>
          <w:rFonts w:cs="Times New Roman"/>
          <w:sz w:val="22"/>
        </w:rPr>
        <w:t>, annual or otherwise,</w:t>
      </w:r>
      <w:r w:rsidRPr="008635CF">
        <w:rPr>
          <w:rFonts w:cs="Times New Roman"/>
          <w:sz w:val="22"/>
        </w:rPr>
        <w:t xml:space="preserve"> with Supplier.</w:t>
      </w:r>
    </w:p>
    <w:p w14:paraId="179D298D" w14:textId="77777777" w:rsidR="00CA72C7" w:rsidRDefault="00CA72C7" w:rsidP="00CA72C7">
      <w:pPr>
        <w:pStyle w:val="BodyText"/>
        <w:widowControl w:val="0"/>
        <w:autoSpaceDE w:val="0"/>
        <w:autoSpaceDN w:val="0"/>
        <w:spacing w:before="1" w:after="0"/>
        <w:ind w:left="1440" w:right="114"/>
        <w:rPr>
          <w:rFonts w:cs="Times New Roman"/>
          <w:sz w:val="22"/>
        </w:rPr>
      </w:pPr>
    </w:p>
    <w:p w14:paraId="679FB084" w14:textId="3E7092E9" w:rsidR="003F22A1" w:rsidRDefault="00CA72C7" w:rsidP="00CA2176">
      <w:pPr>
        <w:pStyle w:val="BodyText"/>
        <w:widowControl w:val="0"/>
        <w:numPr>
          <w:ilvl w:val="1"/>
          <w:numId w:val="3"/>
        </w:numPr>
        <w:autoSpaceDE w:val="0"/>
        <w:autoSpaceDN w:val="0"/>
        <w:spacing w:before="1" w:after="0"/>
        <w:ind w:right="114"/>
        <w:rPr>
          <w:rFonts w:cs="Times New Roman"/>
          <w:sz w:val="22"/>
        </w:rPr>
      </w:pPr>
      <w:r>
        <w:rPr>
          <w:rFonts w:cs="Times New Roman"/>
          <w:sz w:val="22"/>
        </w:rPr>
        <w:t xml:space="preserve">Supplier must be willing to extend contract pricing to any other </w:t>
      </w:r>
      <w:r w:rsidRPr="00CA72C7">
        <w:rPr>
          <w:rFonts w:cs="Times New Roman"/>
          <w:sz w:val="22"/>
        </w:rPr>
        <w:t>Ohio University</w:t>
      </w:r>
      <w:r>
        <w:rPr>
          <w:rFonts w:cs="Times New Roman"/>
          <w:sz w:val="22"/>
        </w:rPr>
        <w:t xml:space="preserve"> department that wishes to purchase goods.</w:t>
      </w:r>
    </w:p>
    <w:p w14:paraId="4581285A" w14:textId="77777777" w:rsidR="0017599E" w:rsidRDefault="0017599E" w:rsidP="0017599E">
      <w:pPr>
        <w:pStyle w:val="BodyText"/>
        <w:widowControl w:val="0"/>
        <w:autoSpaceDE w:val="0"/>
        <w:autoSpaceDN w:val="0"/>
        <w:spacing w:before="1" w:after="0"/>
        <w:ind w:left="1440" w:right="114"/>
        <w:rPr>
          <w:rFonts w:cs="Times New Roman"/>
          <w:sz w:val="22"/>
        </w:rPr>
      </w:pPr>
    </w:p>
    <w:p w14:paraId="7FD82462" w14:textId="77777777" w:rsidR="00F4636E" w:rsidRDefault="00F4636E" w:rsidP="00F4636E">
      <w:pPr>
        <w:pStyle w:val="BodyText"/>
        <w:widowControl w:val="0"/>
        <w:autoSpaceDE w:val="0"/>
        <w:autoSpaceDN w:val="0"/>
        <w:spacing w:before="1" w:after="0"/>
        <w:ind w:right="114"/>
        <w:rPr>
          <w:rFonts w:cs="Times New Roman"/>
          <w:sz w:val="22"/>
        </w:rPr>
      </w:pPr>
    </w:p>
    <w:p w14:paraId="2507D08B" w14:textId="77777777" w:rsidR="00F727AD" w:rsidRDefault="00F727AD" w:rsidP="00F727AD">
      <w:pPr>
        <w:pStyle w:val="BodyText"/>
        <w:widowControl w:val="0"/>
        <w:autoSpaceDE w:val="0"/>
        <w:autoSpaceDN w:val="0"/>
        <w:spacing w:before="1" w:after="0"/>
        <w:ind w:right="114"/>
        <w:rPr>
          <w:rFonts w:cs="Times New Roman"/>
          <w:sz w:val="22"/>
        </w:rPr>
      </w:pPr>
    </w:p>
    <w:p w14:paraId="121ECE3F" w14:textId="6D24BF56" w:rsidR="00F4636E" w:rsidRDefault="00920460" w:rsidP="00CA2176">
      <w:pPr>
        <w:pStyle w:val="ListParagraph"/>
        <w:numPr>
          <w:ilvl w:val="0"/>
          <w:numId w:val="4"/>
        </w:numPr>
        <w:rPr>
          <w:rFonts w:cs="Times New Roman"/>
          <w:b/>
          <w:bCs/>
          <w:sz w:val="22"/>
        </w:rPr>
      </w:pPr>
      <w:r>
        <w:rPr>
          <w:rFonts w:cs="Times New Roman"/>
          <w:b/>
          <w:bCs/>
          <w:sz w:val="22"/>
        </w:rPr>
        <w:t xml:space="preserve">Product </w:t>
      </w:r>
      <w:r w:rsidR="00E33358">
        <w:rPr>
          <w:rFonts w:cs="Times New Roman"/>
          <w:b/>
          <w:bCs/>
          <w:sz w:val="22"/>
        </w:rPr>
        <w:t>Specifications</w:t>
      </w:r>
      <w:r w:rsidR="00F4636E" w:rsidRPr="00692D20">
        <w:rPr>
          <w:rFonts w:cs="Times New Roman"/>
          <w:b/>
          <w:bCs/>
          <w:sz w:val="22"/>
        </w:rPr>
        <w:t>:</w:t>
      </w:r>
    </w:p>
    <w:p w14:paraId="5CC6E110" w14:textId="77777777" w:rsidR="00010155" w:rsidRPr="002D6B2B" w:rsidRDefault="009814C2" w:rsidP="00010155">
      <w:pPr>
        <w:pStyle w:val="ListParagraph"/>
        <w:widowControl w:val="0"/>
        <w:numPr>
          <w:ilvl w:val="1"/>
          <w:numId w:val="4"/>
        </w:numPr>
        <w:tabs>
          <w:tab w:val="clear" w:pos="720"/>
          <w:tab w:val="left" w:pos="730"/>
        </w:tabs>
        <w:autoSpaceDE w:val="0"/>
        <w:autoSpaceDN w:val="0"/>
        <w:spacing w:before="33" w:after="0"/>
        <w:rPr>
          <w:sz w:val="22"/>
          <w:u w:val="none"/>
        </w:rPr>
      </w:pPr>
      <w:r w:rsidRPr="009814C2">
        <w:rPr>
          <w:rFonts w:cs="Times New Roman"/>
          <w:sz w:val="22"/>
          <w:u w:val="none"/>
        </w:rPr>
        <w:t>All shipments of food products to the University must comply with and strictly adhere to the specifications.</w:t>
      </w:r>
    </w:p>
    <w:p w14:paraId="6AD65173" w14:textId="77777777" w:rsidR="002D6B2B" w:rsidRPr="00010155" w:rsidRDefault="002D6B2B" w:rsidP="002D6B2B">
      <w:pPr>
        <w:pStyle w:val="ListParagraph"/>
        <w:widowControl w:val="0"/>
        <w:numPr>
          <w:ilvl w:val="0"/>
          <w:numId w:val="0"/>
        </w:numPr>
        <w:tabs>
          <w:tab w:val="clear" w:pos="720"/>
          <w:tab w:val="left" w:pos="730"/>
        </w:tabs>
        <w:autoSpaceDE w:val="0"/>
        <w:autoSpaceDN w:val="0"/>
        <w:spacing w:before="33" w:after="0"/>
        <w:ind w:left="1440"/>
        <w:rPr>
          <w:sz w:val="22"/>
          <w:u w:val="none"/>
        </w:rPr>
      </w:pPr>
    </w:p>
    <w:p w14:paraId="4BEFC9FB" w14:textId="267E5EC8" w:rsidR="002D6B2B" w:rsidRPr="00517061" w:rsidRDefault="00010155" w:rsidP="002D6B2B">
      <w:pPr>
        <w:pStyle w:val="ListParagraph"/>
        <w:widowControl w:val="0"/>
        <w:numPr>
          <w:ilvl w:val="1"/>
          <w:numId w:val="4"/>
        </w:numPr>
        <w:tabs>
          <w:tab w:val="clear" w:pos="720"/>
          <w:tab w:val="left" w:pos="730"/>
        </w:tabs>
        <w:autoSpaceDE w:val="0"/>
        <w:autoSpaceDN w:val="0"/>
        <w:spacing w:before="33"/>
        <w:rPr>
          <w:spacing w:val="-2"/>
          <w:sz w:val="22"/>
          <w:u w:val="none"/>
        </w:rPr>
      </w:pPr>
      <w:r w:rsidRPr="00517061">
        <w:rPr>
          <w:spacing w:val="-2"/>
          <w:sz w:val="22"/>
          <w:u w:val="none"/>
        </w:rPr>
        <w:t>All products must meet or exceed USDA or industry standards. Grades are based on standards established by the</w:t>
      </w:r>
      <w:r w:rsidRPr="00517061">
        <w:rPr>
          <w:spacing w:val="-2"/>
          <w:sz w:val="22"/>
          <w:u w:val="none"/>
        </w:rPr>
        <w:t xml:space="preserve"> </w:t>
      </w:r>
      <w:r w:rsidRPr="00517061">
        <w:rPr>
          <w:spacing w:val="-2"/>
          <w:sz w:val="22"/>
          <w:u w:val="none"/>
        </w:rPr>
        <w:t>U.S. Department of Agriculture, Agricultural Marketing Service. Food products supplied to the University must be of the grade indicated for the item. USDA Inspection Grading and Inspection Certificates may be acquired where it is in the best interest of the University. The University reserves the right to inspect deliveries and reject any product that does not conform to quality standards. Any rejected product must be removed from University property</w:t>
      </w:r>
      <w:r w:rsidR="002D6B2B" w:rsidRPr="00517061">
        <w:rPr>
          <w:spacing w:val="-2"/>
          <w:sz w:val="22"/>
          <w:u w:val="none"/>
        </w:rPr>
        <w:t xml:space="preserve"> </w:t>
      </w:r>
      <w:r w:rsidR="002D6B2B" w:rsidRPr="00517061">
        <w:rPr>
          <w:spacing w:val="-2"/>
          <w:sz w:val="22"/>
          <w:u w:val="none"/>
        </w:rPr>
        <w:t xml:space="preserve">and credited per the procedure outlined in the Attribute "Credits &amp; Returns". It is the Contractor's responsibility to contact the USDA and arrange for inspection of items requiring inspection certificates. The cost of inspecting and </w:t>
      </w:r>
      <w:r w:rsidR="002D6B2B" w:rsidRPr="00517061">
        <w:rPr>
          <w:spacing w:val="-2"/>
          <w:sz w:val="22"/>
          <w:u w:val="none"/>
        </w:rPr>
        <w:lastRenderedPageBreak/>
        <w:t>stamping the required products is the responsibility of the Contractor.</w:t>
      </w:r>
    </w:p>
    <w:p w14:paraId="49248D08" w14:textId="77777777" w:rsidR="002D6B2B" w:rsidRPr="00517061" w:rsidRDefault="002D6B2B" w:rsidP="002D6B2B">
      <w:pPr>
        <w:pStyle w:val="ListParagraph"/>
        <w:widowControl w:val="0"/>
        <w:numPr>
          <w:ilvl w:val="1"/>
          <w:numId w:val="4"/>
        </w:numPr>
        <w:tabs>
          <w:tab w:val="clear" w:pos="720"/>
          <w:tab w:val="left" w:pos="730"/>
        </w:tabs>
        <w:autoSpaceDE w:val="0"/>
        <w:autoSpaceDN w:val="0"/>
        <w:spacing w:before="33"/>
        <w:rPr>
          <w:spacing w:val="-2"/>
          <w:sz w:val="22"/>
          <w:u w:val="none"/>
        </w:rPr>
      </w:pPr>
      <w:r w:rsidRPr="00517061">
        <w:rPr>
          <w:spacing w:val="-2"/>
          <w:sz w:val="22"/>
          <w:u w:val="none"/>
        </w:rPr>
        <w:t>The delivered product must meet the grade at the time of delivery to Ohio University Culinary Services operation. All meats, poultry, prepared meats, meat food products, and meat by-products (as defined in Rules and Regulations of the Department of Agriculture Governing the Grading and Certification of Meats, Prepared Meats, and Meat Products) covered by these specifications must originate from animals which were slaughtered or from product items which were manufactured or processed in establishments regularly operated under the supervision of the Meat &amp; Poultry Inspection Program (MPIP) of the Consumer and Marketing Service (C&amp;MS) of the United States Department of Agriculture *USDA) or under any other system of meat inspection approved by the Consumer and Marketing Service of the USDA.</w:t>
      </w:r>
    </w:p>
    <w:p w14:paraId="1A43467F" w14:textId="77777777" w:rsidR="002D6B2B" w:rsidRPr="00517061" w:rsidRDefault="002D6B2B" w:rsidP="002D6B2B">
      <w:pPr>
        <w:pStyle w:val="ListParagraph"/>
        <w:widowControl w:val="0"/>
        <w:numPr>
          <w:ilvl w:val="1"/>
          <w:numId w:val="4"/>
        </w:numPr>
        <w:tabs>
          <w:tab w:val="clear" w:pos="720"/>
          <w:tab w:val="left" w:pos="730"/>
        </w:tabs>
        <w:autoSpaceDE w:val="0"/>
        <w:autoSpaceDN w:val="0"/>
        <w:spacing w:before="33"/>
        <w:rPr>
          <w:spacing w:val="-2"/>
          <w:sz w:val="22"/>
          <w:u w:val="none"/>
        </w:rPr>
      </w:pPr>
      <w:r w:rsidRPr="00517061">
        <w:rPr>
          <w:spacing w:val="-2"/>
          <w:sz w:val="22"/>
          <w:u w:val="none"/>
        </w:rPr>
        <w:t>When products are to be delivered chilled, an official final certificate will be issued by the responsible USDA meat grader to cover all factors and details of the products.</w:t>
      </w:r>
    </w:p>
    <w:p w14:paraId="74D037F5" w14:textId="21F440C4" w:rsidR="001F1E2C" w:rsidRPr="00517061" w:rsidRDefault="002D6B2B" w:rsidP="002D6B2B">
      <w:pPr>
        <w:pStyle w:val="ListParagraph"/>
        <w:widowControl w:val="0"/>
        <w:numPr>
          <w:ilvl w:val="1"/>
          <w:numId w:val="4"/>
        </w:numPr>
        <w:tabs>
          <w:tab w:val="clear" w:pos="720"/>
          <w:tab w:val="left" w:pos="730"/>
        </w:tabs>
        <w:autoSpaceDE w:val="0"/>
        <w:autoSpaceDN w:val="0"/>
        <w:spacing w:before="33" w:after="0"/>
        <w:rPr>
          <w:sz w:val="22"/>
          <w:u w:val="none"/>
        </w:rPr>
      </w:pPr>
      <w:r w:rsidRPr="00517061">
        <w:rPr>
          <w:spacing w:val="-2"/>
          <w:sz w:val="22"/>
          <w:u w:val="none"/>
        </w:rPr>
        <w:t>Chilled products are those which, promptly after preparation and in accordance with good commercial practice, are thoroughly chilled (but not frozen or defrosted) to an internal temperature of not higher than 50F. They must be held in suitable temperatures (32F to 39F) and must be in excellent condition at the time of delivery.</w:t>
      </w:r>
    </w:p>
    <w:p w14:paraId="3E61DD9F" w14:textId="77777777" w:rsidR="00DE53AA" w:rsidRPr="00DE53AA" w:rsidRDefault="00DE53AA" w:rsidP="00DE53AA">
      <w:pPr>
        <w:pStyle w:val="ListParagraph"/>
        <w:widowControl w:val="0"/>
        <w:numPr>
          <w:ilvl w:val="0"/>
          <w:numId w:val="0"/>
        </w:numPr>
        <w:tabs>
          <w:tab w:val="clear" w:pos="720"/>
          <w:tab w:val="left" w:pos="730"/>
        </w:tabs>
        <w:autoSpaceDE w:val="0"/>
        <w:autoSpaceDN w:val="0"/>
        <w:spacing w:before="33" w:after="0"/>
        <w:ind w:left="1440"/>
        <w:rPr>
          <w:sz w:val="22"/>
          <w:u w:val="none"/>
        </w:rPr>
      </w:pPr>
    </w:p>
    <w:p w14:paraId="01E93E66" w14:textId="71F5CF6F" w:rsidR="00DE53AA" w:rsidRPr="00010155" w:rsidRDefault="00DE53AA" w:rsidP="002D6B2B">
      <w:pPr>
        <w:pStyle w:val="ListParagraph"/>
        <w:widowControl w:val="0"/>
        <w:numPr>
          <w:ilvl w:val="1"/>
          <w:numId w:val="4"/>
        </w:numPr>
        <w:tabs>
          <w:tab w:val="clear" w:pos="720"/>
          <w:tab w:val="left" w:pos="730"/>
        </w:tabs>
        <w:autoSpaceDE w:val="0"/>
        <w:autoSpaceDN w:val="0"/>
        <w:spacing w:before="33" w:after="0"/>
        <w:rPr>
          <w:sz w:val="22"/>
          <w:u w:val="none"/>
        </w:rPr>
      </w:pPr>
      <w:r w:rsidRPr="00DE53AA">
        <w:rPr>
          <w:sz w:val="22"/>
          <w:u w:val="none"/>
        </w:rPr>
        <w:t>The selected provider(s) should be able to support and deliver the below specifications for each category of product. Although these specifications are not mandatory, respondents are encouraged to quote the products that best align with these specifications:</w:t>
      </w:r>
    </w:p>
    <w:p w14:paraId="7DE73981" w14:textId="77777777" w:rsidR="00DE53AA" w:rsidRDefault="00DE53AA" w:rsidP="00DE53AA"/>
    <w:p w14:paraId="1FFB8AA2" w14:textId="77777777" w:rsidR="00DE53AA" w:rsidRDefault="00227453" w:rsidP="00DE53AA">
      <w:pPr>
        <w:pStyle w:val="ListParagraph"/>
        <w:numPr>
          <w:ilvl w:val="2"/>
          <w:numId w:val="2"/>
        </w:numPr>
        <w:rPr>
          <w:sz w:val="22"/>
          <w:u w:val="none"/>
        </w:rPr>
      </w:pPr>
      <w:r w:rsidRPr="00227453">
        <w:rPr>
          <w:sz w:val="22"/>
          <w:u w:val="none"/>
        </w:rPr>
        <w:t>Chicken</w:t>
      </w:r>
    </w:p>
    <w:p w14:paraId="1ACAF48A" w14:textId="77777777" w:rsidR="00DE53AA" w:rsidRPr="00DE53AA" w:rsidRDefault="00227453" w:rsidP="00DE53AA">
      <w:pPr>
        <w:pStyle w:val="ListParagraph"/>
        <w:numPr>
          <w:ilvl w:val="3"/>
          <w:numId w:val="2"/>
        </w:numPr>
        <w:rPr>
          <w:sz w:val="22"/>
          <w:u w:val="none"/>
        </w:rPr>
      </w:pPr>
      <w:r w:rsidRPr="00DE53AA">
        <w:rPr>
          <w:sz w:val="22"/>
        </w:rPr>
        <w:t>Never frozen</w:t>
      </w:r>
    </w:p>
    <w:p w14:paraId="67BC68FC" w14:textId="77777777" w:rsidR="00DE53AA" w:rsidRPr="00DE53AA" w:rsidRDefault="00227453" w:rsidP="00DE53AA">
      <w:pPr>
        <w:pStyle w:val="ListParagraph"/>
        <w:numPr>
          <w:ilvl w:val="3"/>
          <w:numId w:val="2"/>
        </w:numPr>
        <w:rPr>
          <w:sz w:val="22"/>
          <w:u w:val="none"/>
        </w:rPr>
      </w:pPr>
      <w:r w:rsidRPr="00DE53AA">
        <w:rPr>
          <w:sz w:val="22"/>
        </w:rPr>
        <w:t>No warehousing</w:t>
      </w:r>
    </w:p>
    <w:p w14:paraId="76520988" w14:textId="77777777" w:rsidR="00DE53AA" w:rsidRPr="00DE53AA" w:rsidRDefault="00227453" w:rsidP="00DE53AA">
      <w:pPr>
        <w:pStyle w:val="ListParagraph"/>
        <w:numPr>
          <w:ilvl w:val="3"/>
          <w:numId w:val="2"/>
        </w:numPr>
        <w:rPr>
          <w:sz w:val="22"/>
          <w:u w:val="none"/>
        </w:rPr>
      </w:pPr>
      <w:r w:rsidRPr="00DE53AA">
        <w:rPr>
          <w:sz w:val="22"/>
        </w:rPr>
        <w:t>Antibiotic and growth hormone-free</w:t>
      </w:r>
    </w:p>
    <w:p w14:paraId="099E073D" w14:textId="77777777" w:rsidR="00DE53AA" w:rsidRPr="00DE53AA" w:rsidRDefault="00227453" w:rsidP="00DE53AA">
      <w:pPr>
        <w:pStyle w:val="ListParagraph"/>
        <w:numPr>
          <w:ilvl w:val="3"/>
          <w:numId w:val="2"/>
        </w:numPr>
        <w:rPr>
          <w:sz w:val="22"/>
          <w:u w:val="none"/>
        </w:rPr>
      </w:pPr>
      <w:r w:rsidRPr="00DE53AA">
        <w:rPr>
          <w:sz w:val="22"/>
        </w:rPr>
        <w:t>All vegetarian diet (i.e. not litter fed)</w:t>
      </w:r>
    </w:p>
    <w:p w14:paraId="777EF2CB" w14:textId="5D831A8A" w:rsidR="00227453" w:rsidRPr="00DE53AA" w:rsidRDefault="00227453" w:rsidP="00DE53AA">
      <w:pPr>
        <w:pStyle w:val="ListParagraph"/>
        <w:numPr>
          <w:ilvl w:val="3"/>
          <w:numId w:val="2"/>
        </w:numPr>
        <w:rPr>
          <w:sz w:val="22"/>
          <w:u w:val="none"/>
        </w:rPr>
      </w:pPr>
      <w:r w:rsidRPr="00DE53AA">
        <w:rPr>
          <w:sz w:val="22"/>
        </w:rPr>
        <w:t>Free roaming (i.e. not caged)</w:t>
      </w:r>
    </w:p>
    <w:p w14:paraId="075F1C5A" w14:textId="77777777" w:rsidR="00227453" w:rsidRPr="00227453" w:rsidRDefault="00227453" w:rsidP="00DE53AA">
      <w:pPr>
        <w:pStyle w:val="ListParagraph"/>
        <w:numPr>
          <w:ilvl w:val="2"/>
          <w:numId w:val="2"/>
        </w:numPr>
        <w:rPr>
          <w:sz w:val="22"/>
          <w:u w:val="none"/>
        </w:rPr>
      </w:pPr>
      <w:r w:rsidRPr="00227453">
        <w:rPr>
          <w:sz w:val="22"/>
          <w:u w:val="none"/>
        </w:rPr>
        <w:t>Turkey</w:t>
      </w:r>
    </w:p>
    <w:p w14:paraId="66CF6250" w14:textId="77777777" w:rsidR="00227453" w:rsidRPr="00227453" w:rsidRDefault="00227453" w:rsidP="00DE53AA">
      <w:pPr>
        <w:pStyle w:val="ListParagraph"/>
        <w:numPr>
          <w:ilvl w:val="3"/>
          <w:numId w:val="2"/>
        </w:numPr>
        <w:rPr>
          <w:sz w:val="22"/>
          <w:u w:val="none"/>
        </w:rPr>
      </w:pPr>
      <w:r w:rsidRPr="00227453">
        <w:rPr>
          <w:sz w:val="22"/>
          <w:u w:val="none"/>
        </w:rPr>
        <w:t>No warehousing</w:t>
      </w:r>
    </w:p>
    <w:p w14:paraId="3CFB8B0D" w14:textId="77777777" w:rsidR="00227453" w:rsidRPr="00227453" w:rsidRDefault="00227453" w:rsidP="00DE53AA">
      <w:pPr>
        <w:pStyle w:val="ListParagraph"/>
        <w:numPr>
          <w:ilvl w:val="3"/>
          <w:numId w:val="2"/>
        </w:numPr>
        <w:rPr>
          <w:sz w:val="22"/>
          <w:u w:val="none"/>
        </w:rPr>
      </w:pPr>
      <w:r w:rsidRPr="00227453">
        <w:rPr>
          <w:sz w:val="22"/>
          <w:u w:val="none"/>
        </w:rPr>
        <w:t>Antibiotic and growth hormone-free</w:t>
      </w:r>
    </w:p>
    <w:p w14:paraId="19125275" w14:textId="77777777" w:rsidR="00227453" w:rsidRPr="00227453" w:rsidRDefault="00227453" w:rsidP="00DE53AA">
      <w:pPr>
        <w:pStyle w:val="ListParagraph"/>
        <w:numPr>
          <w:ilvl w:val="3"/>
          <w:numId w:val="2"/>
        </w:numPr>
        <w:rPr>
          <w:sz w:val="22"/>
          <w:u w:val="none"/>
        </w:rPr>
      </w:pPr>
      <w:r w:rsidRPr="00227453">
        <w:rPr>
          <w:sz w:val="22"/>
          <w:u w:val="none"/>
        </w:rPr>
        <w:t>No salt water injection</w:t>
      </w:r>
    </w:p>
    <w:p w14:paraId="55AE0824" w14:textId="77777777" w:rsidR="00227453" w:rsidRPr="00227453" w:rsidRDefault="00227453" w:rsidP="00DE53AA">
      <w:pPr>
        <w:pStyle w:val="ListParagraph"/>
        <w:numPr>
          <w:ilvl w:val="2"/>
          <w:numId w:val="2"/>
        </w:numPr>
        <w:rPr>
          <w:sz w:val="22"/>
          <w:u w:val="none"/>
        </w:rPr>
      </w:pPr>
      <w:r w:rsidRPr="00227453">
        <w:rPr>
          <w:sz w:val="22"/>
          <w:u w:val="none"/>
        </w:rPr>
        <w:t>Beef</w:t>
      </w:r>
    </w:p>
    <w:p w14:paraId="107B3515" w14:textId="77777777" w:rsidR="00227453" w:rsidRPr="00227453" w:rsidRDefault="00227453" w:rsidP="00DE53AA">
      <w:pPr>
        <w:pStyle w:val="ListParagraph"/>
        <w:numPr>
          <w:ilvl w:val="3"/>
          <w:numId w:val="2"/>
        </w:numPr>
        <w:rPr>
          <w:sz w:val="22"/>
          <w:u w:val="none"/>
        </w:rPr>
      </w:pPr>
      <w:r w:rsidRPr="00227453">
        <w:rPr>
          <w:sz w:val="22"/>
          <w:u w:val="none"/>
        </w:rPr>
        <w:t>USDA Choice</w:t>
      </w:r>
    </w:p>
    <w:p w14:paraId="61B01E99" w14:textId="77777777" w:rsidR="00227453" w:rsidRPr="00227453" w:rsidRDefault="00227453" w:rsidP="00DE53AA">
      <w:pPr>
        <w:pStyle w:val="ListParagraph"/>
        <w:numPr>
          <w:ilvl w:val="3"/>
          <w:numId w:val="2"/>
        </w:numPr>
        <w:rPr>
          <w:sz w:val="22"/>
          <w:u w:val="none"/>
        </w:rPr>
      </w:pPr>
      <w:r w:rsidRPr="00227453">
        <w:rPr>
          <w:sz w:val="22"/>
          <w:u w:val="none"/>
        </w:rPr>
        <w:t>Uniform-sized cuts</w:t>
      </w:r>
    </w:p>
    <w:p w14:paraId="3C92C7B9" w14:textId="77777777" w:rsidR="00227453" w:rsidRPr="00227453" w:rsidRDefault="00227453" w:rsidP="00DE53AA">
      <w:pPr>
        <w:pStyle w:val="ListParagraph"/>
        <w:numPr>
          <w:ilvl w:val="3"/>
          <w:numId w:val="2"/>
        </w:numPr>
        <w:rPr>
          <w:sz w:val="22"/>
          <w:u w:val="none"/>
        </w:rPr>
      </w:pPr>
      <w:r w:rsidRPr="00227453">
        <w:rPr>
          <w:sz w:val="22"/>
          <w:u w:val="none"/>
        </w:rPr>
        <w:lastRenderedPageBreak/>
        <w:t>81/19 ground beef</w:t>
      </w:r>
    </w:p>
    <w:p w14:paraId="6604CC83" w14:textId="77777777" w:rsidR="00227453" w:rsidRPr="00227453" w:rsidRDefault="00227453" w:rsidP="00DE53AA">
      <w:pPr>
        <w:pStyle w:val="ListParagraph"/>
        <w:numPr>
          <w:ilvl w:val="3"/>
          <w:numId w:val="2"/>
        </w:numPr>
        <w:rPr>
          <w:sz w:val="22"/>
          <w:u w:val="none"/>
        </w:rPr>
      </w:pPr>
      <w:r w:rsidRPr="00227453">
        <w:rPr>
          <w:sz w:val="22"/>
          <w:u w:val="none"/>
        </w:rPr>
        <w:t>No pink slime in ground beef</w:t>
      </w:r>
    </w:p>
    <w:p w14:paraId="6126A24B" w14:textId="77777777" w:rsidR="00227453" w:rsidRPr="00227453" w:rsidRDefault="00227453" w:rsidP="00DE53AA">
      <w:pPr>
        <w:pStyle w:val="ListParagraph"/>
        <w:numPr>
          <w:ilvl w:val="3"/>
          <w:numId w:val="2"/>
        </w:numPr>
        <w:rPr>
          <w:sz w:val="22"/>
          <w:u w:val="none"/>
        </w:rPr>
      </w:pPr>
      <w:r w:rsidRPr="00227453">
        <w:rPr>
          <w:sz w:val="22"/>
          <w:u w:val="none"/>
        </w:rPr>
        <w:t>Fat Caps:</w:t>
      </w:r>
    </w:p>
    <w:p w14:paraId="222CF5E2" w14:textId="77777777" w:rsidR="00227453" w:rsidRDefault="00227453" w:rsidP="00DE53AA">
      <w:pPr>
        <w:pStyle w:val="ListParagraph"/>
        <w:numPr>
          <w:ilvl w:val="4"/>
          <w:numId w:val="2"/>
        </w:numPr>
        <w:rPr>
          <w:sz w:val="22"/>
          <w:u w:val="none"/>
        </w:rPr>
      </w:pPr>
      <w:r w:rsidRPr="00227453">
        <w:rPr>
          <w:sz w:val="22"/>
          <w:u w:val="none"/>
        </w:rPr>
        <w:t>Tenderloin &lt; 1/4”</w:t>
      </w:r>
    </w:p>
    <w:p w14:paraId="2A4E920E" w14:textId="77777777" w:rsidR="00A97223" w:rsidRPr="00A97223" w:rsidRDefault="00A97223" w:rsidP="00A97223">
      <w:pPr>
        <w:pStyle w:val="ListParagraph"/>
        <w:numPr>
          <w:ilvl w:val="4"/>
          <w:numId w:val="2"/>
        </w:numPr>
        <w:rPr>
          <w:sz w:val="22"/>
          <w:u w:val="none"/>
        </w:rPr>
      </w:pPr>
      <w:r w:rsidRPr="00A97223">
        <w:rPr>
          <w:sz w:val="22"/>
          <w:u w:val="none"/>
        </w:rPr>
        <w:t>Round Eye &lt; 1/2”</w:t>
      </w:r>
    </w:p>
    <w:p w14:paraId="2345E39A" w14:textId="77777777" w:rsidR="00A97223" w:rsidRPr="00A97223" w:rsidRDefault="00A97223" w:rsidP="00A97223">
      <w:pPr>
        <w:pStyle w:val="ListParagraph"/>
        <w:numPr>
          <w:ilvl w:val="4"/>
          <w:numId w:val="2"/>
        </w:numPr>
        <w:rPr>
          <w:sz w:val="22"/>
          <w:u w:val="none"/>
        </w:rPr>
      </w:pPr>
      <w:r w:rsidRPr="00A97223">
        <w:rPr>
          <w:sz w:val="22"/>
          <w:u w:val="none"/>
        </w:rPr>
        <w:t>Sirloin Butt &lt; 1”</w:t>
      </w:r>
    </w:p>
    <w:p w14:paraId="4B394D7B" w14:textId="77777777" w:rsidR="00A97223" w:rsidRPr="00A97223" w:rsidRDefault="00A97223" w:rsidP="00A97223">
      <w:pPr>
        <w:pStyle w:val="ListParagraph"/>
        <w:numPr>
          <w:ilvl w:val="4"/>
          <w:numId w:val="2"/>
        </w:numPr>
        <w:rPr>
          <w:sz w:val="22"/>
          <w:u w:val="none"/>
        </w:rPr>
      </w:pPr>
      <w:r w:rsidRPr="00A97223">
        <w:rPr>
          <w:sz w:val="22"/>
          <w:u w:val="none"/>
        </w:rPr>
        <w:t>Steak Ball Tip &lt; 1”</w:t>
      </w:r>
    </w:p>
    <w:p w14:paraId="705E4CE9" w14:textId="77777777" w:rsidR="00A97223" w:rsidRPr="00A97223" w:rsidRDefault="00A97223" w:rsidP="00A97223">
      <w:pPr>
        <w:pStyle w:val="ListParagraph"/>
        <w:numPr>
          <w:ilvl w:val="4"/>
          <w:numId w:val="2"/>
        </w:numPr>
        <w:rPr>
          <w:sz w:val="22"/>
          <w:u w:val="none"/>
        </w:rPr>
      </w:pPr>
      <w:r w:rsidRPr="00A97223">
        <w:rPr>
          <w:sz w:val="22"/>
          <w:u w:val="none"/>
        </w:rPr>
        <w:t>Brisket &lt; 1”</w:t>
      </w:r>
    </w:p>
    <w:p w14:paraId="6CB96FB1" w14:textId="77777777" w:rsidR="00A97223" w:rsidRPr="00A97223" w:rsidRDefault="00A97223" w:rsidP="00A97223">
      <w:pPr>
        <w:pStyle w:val="ListParagraph"/>
        <w:numPr>
          <w:ilvl w:val="4"/>
          <w:numId w:val="2"/>
        </w:numPr>
        <w:rPr>
          <w:sz w:val="22"/>
          <w:u w:val="none"/>
        </w:rPr>
      </w:pPr>
      <w:r w:rsidRPr="00A97223">
        <w:rPr>
          <w:sz w:val="22"/>
          <w:u w:val="none"/>
        </w:rPr>
        <w:t>Roast Inside Round &lt; 1”</w:t>
      </w:r>
    </w:p>
    <w:p w14:paraId="296FDE5E" w14:textId="77777777" w:rsidR="005F1190" w:rsidRDefault="00A97223" w:rsidP="005F1190">
      <w:pPr>
        <w:pStyle w:val="ListParagraph"/>
        <w:numPr>
          <w:ilvl w:val="4"/>
          <w:numId w:val="2"/>
        </w:numPr>
        <w:rPr>
          <w:sz w:val="22"/>
          <w:u w:val="none"/>
        </w:rPr>
      </w:pPr>
      <w:r w:rsidRPr="00A97223">
        <w:rPr>
          <w:sz w:val="22"/>
          <w:u w:val="none"/>
        </w:rPr>
        <w:t>Prime Rib &lt; 1”</w:t>
      </w:r>
    </w:p>
    <w:p w14:paraId="5E08B425" w14:textId="77777777" w:rsidR="005F1190" w:rsidRPr="00517061" w:rsidRDefault="005F1190" w:rsidP="005F1190">
      <w:pPr>
        <w:pStyle w:val="ListParagraph"/>
        <w:numPr>
          <w:ilvl w:val="2"/>
          <w:numId w:val="2"/>
        </w:numPr>
        <w:rPr>
          <w:sz w:val="22"/>
          <w:u w:val="none"/>
        </w:rPr>
      </w:pPr>
      <w:r w:rsidRPr="00517061">
        <w:rPr>
          <w:sz w:val="22"/>
          <w:u w:val="none"/>
        </w:rPr>
        <w:t>Pork</w:t>
      </w:r>
    </w:p>
    <w:p w14:paraId="5C090CA6" w14:textId="77777777" w:rsidR="005F1190" w:rsidRPr="00517061" w:rsidRDefault="005F1190" w:rsidP="005F1190">
      <w:pPr>
        <w:pStyle w:val="ListParagraph"/>
        <w:numPr>
          <w:ilvl w:val="3"/>
          <w:numId w:val="2"/>
        </w:numPr>
        <w:rPr>
          <w:sz w:val="22"/>
          <w:u w:val="none"/>
        </w:rPr>
      </w:pPr>
      <w:r w:rsidRPr="00517061">
        <w:rPr>
          <w:sz w:val="22"/>
          <w:u w:val="none"/>
        </w:rPr>
        <w:t>USDA Choice</w:t>
      </w:r>
    </w:p>
    <w:p w14:paraId="706C9AFC" w14:textId="77777777" w:rsidR="005F1190" w:rsidRPr="00517061" w:rsidRDefault="005F1190" w:rsidP="005F1190">
      <w:pPr>
        <w:pStyle w:val="ListParagraph"/>
        <w:numPr>
          <w:ilvl w:val="3"/>
          <w:numId w:val="2"/>
        </w:numPr>
        <w:rPr>
          <w:sz w:val="22"/>
          <w:u w:val="none"/>
        </w:rPr>
      </w:pPr>
      <w:r w:rsidRPr="00517061">
        <w:rPr>
          <w:sz w:val="22"/>
          <w:u w:val="none"/>
        </w:rPr>
        <w:t>Uniform-sized cuts</w:t>
      </w:r>
    </w:p>
    <w:p w14:paraId="6EC998CA" w14:textId="77777777" w:rsidR="005F1190" w:rsidRPr="00517061" w:rsidRDefault="005F1190" w:rsidP="005F1190">
      <w:pPr>
        <w:pStyle w:val="ListParagraph"/>
        <w:numPr>
          <w:ilvl w:val="3"/>
          <w:numId w:val="2"/>
        </w:numPr>
        <w:rPr>
          <w:sz w:val="22"/>
          <w:u w:val="none"/>
        </w:rPr>
      </w:pPr>
      <w:r w:rsidRPr="00517061">
        <w:rPr>
          <w:sz w:val="22"/>
          <w:u w:val="none"/>
        </w:rPr>
        <w:t>No boar meat</w:t>
      </w:r>
    </w:p>
    <w:p w14:paraId="1B0E28FC" w14:textId="77777777" w:rsidR="005F1190" w:rsidRPr="00517061" w:rsidRDefault="005F1190" w:rsidP="005F1190">
      <w:pPr>
        <w:pStyle w:val="ListParagraph"/>
        <w:numPr>
          <w:ilvl w:val="3"/>
          <w:numId w:val="2"/>
        </w:numPr>
        <w:rPr>
          <w:sz w:val="22"/>
          <w:u w:val="none"/>
        </w:rPr>
      </w:pPr>
      <w:r w:rsidRPr="00517061">
        <w:rPr>
          <w:sz w:val="22"/>
          <w:u w:val="none"/>
        </w:rPr>
        <w:t>80% lean chops</w:t>
      </w:r>
    </w:p>
    <w:p w14:paraId="76C17105" w14:textId="77777777" w:rsidR="005F1190" w:rsidRPr="00517061" w:rsidRDefault="005F1190" w:rsidP="005F1190">
      <w:pPr>
        <w:pStyle w:val="ListParagraph"/>
        <w:numPr>
          <w:ilvl w:val="3"/>
          <w:numId w:val="2"/>
        </w:numPr>
        <w:rPr>
          <w:sz w:val="22"/>
          <w:u w:val="none"/>
        </w:rPr>
      </w:pPr>
      <w:r w:rsidRPr="00517061">
        <w:rPr>
          <w:sz w:val="22"/>
          <w:u w:val="none"/>
        </w:rPr>
        <w:t>Fat Caps:</w:t>
      </w:r>
    </w:p>
    <w:p w14:paraId="7E883F8B" w14:textId="77777777" w:rsidR="00517061" w:rsidRPr="00517061" w:rsidRDefault="005F1190" w:rsidP="00517061">
      <w:pPr>
        <w:pStyle w:val="ListParagraph"/>
        <w:numPr>
          <w:ilvl w:val="4"/>
          <w:numId w:val="2"/>
        </w:numPr>
        <w:rPr>
          <w:sz w:val="22"/>
          <w:u w:val="none"/>
        </w:rPr>
      </w:pPr>
      <w:r w:rsidRPr="00517061">
        <w:rPr>
          <w:sz w:val="22"/>
          <w:u w:val="none"/>
        </w:rPr>
        <w:t>Loin &lt; 1/2”</w:t>
      </w:r>
    </w:p>
    <w:p w14:paraId="703175B0" w14:textId="77777777" w:rsidR="00517061" w:rsidRPr="00517061" w:rsidRDefault="005F1190" w:rsidP="00517061">
      <w:pPr>
        <w:pStyle w:val="ListParagraph"/>
        <w:numPr>
          <w:ilvl w:val="4"/>
          <w:numId w:val="2"/>
        </w:numPr>
        <w:rPr>
          <w:sz w:val="22"/>
          <w:u w:val="none"/>
        </w:rPr>
      </w:pPr>
      <w:r w:rsidRPr="00517061">
        <w:rPr>
          <w:sz w:val="22"/>
          <w:u w:val="none"/>
        </w:rPr>
        <w:t>Butt &lt; 1”</w:t>
      </w:r>
    </w:p>
    <w:p w14:paraId="333E3362" w14:textId="5CBD9607" w:rsidR="00A97223" w:rsidRPr="00517061" w:rsidRDefault="005F1190" w:rsidP="00517061">
      <w:pPr>
        <w:pStyle w:val="ListParagraph"/>
        <w:numPr>
          <w:ilvl w:val="4"/>
          <w:numId w:val="2"/>
        </w:numPr>
        <w:rPr>
          <w:sz w:val="22"/>
          <w:u w:val="none"/>
        </w:rPr>
      </w:pPr>
      <w:r w:rsidRPr="00517061">
        <w:rPr>
          <w:sz w:val="22"/>
          <w:u w:val="none"/>
        </w:rPr>
        <w:t>Ribs &lt; 1/2”</w:t>
      </w:r>
    </w:p>
    <w:p w14:paraId="41F0FDEA" w14:textId="77777777" w:rsidR="00E86882" w:rsidRDefault="00E86882" w:rsidP="00692D20">
      <w:pPr>
        <w:pStyle w:val="ListParagraph"/>
        <w:numPr>
          <w:ilvl w:val="0"/>
          <w:numId w:val="0"/>
        </w:numPr>
        <w:ind w:left="1440"/>
        <w:rPr>
          <w:rFonts w:cs="Times New Roman"/>
          <w:b/>
          <w:bCs/>
          <w:sz w:val="22"/>
        </w:rPr>
      </w:pPr>
    </w:p>
    <w:p w14:paraId="0D67B588" w14:textId="6CF84174" w:rsidR="00BA4A98" w:rsidRPr="00BA4A98" w:rsidRDefault="00BA4A98" w:rsidP="00CA2176">
      <w:pPr>
        <w:pStyle w:val="ListParagraph"/>
        <w:numPr>
          <w:ilvl w:val="0"/>
          <w:numId w:val="4"/>
        </w:numPr>
        <w:tabs>
          <w:tab w:val="left" w:pos="1440"/>
        </w:tabs>
        <w:rPr>
          <w:rFonts w:cs="Times New Roman"/>
          <w:b/>
          <w:bCs/>
          <w:sz w:val="22"/>
        </w:rPr>
      </w:pPr>
      <w:r w:rsidRPr="00BA4A98">
        <w:rPr>
          <w:rFonts w:cs="Times New Roman"/>
          <w:b/>
          <w:bCs/>
          <w:sz w:val="22"/>
        </w:rPr>
        <w:t>Supplier Campus</w:t>
      </w:r>
      <w:r w:rsidR="000800C1">
        <w:rPr>
          <w:rFonts w:cs="Times New Roman"/>
          <w:b/>
          <w:bCs/>
          <w:sz w:val="22"/>
        </w:rPr>
        <w:t xml:space="preserve"> Code of Conduct</w:t>
      </w:r>
      <w:r w:rsidRPr="00BA4A98">
        <w:rPr>
          <w:rFonts w:cs="Times New Roman"/>
          <w:b/>
          <w:bCs/>
          <w:sz w:val="22"/>
        </w:rPr>
        <w:t>:</w:t>
      </w:r>
    </w:p>
    <w:p w14:paraId="390A3258" w14:textId="0AD0E067" w:rsidR="001C75D8" w:rsidRPr="001C75D8" w:rsidRDefault="001C75D8" w:rsidP="00710051">
      <w:pPr>
        <w:pStyle w:val="ListParagraph"/>
        <w:numPr>
          <w:ilvl w:val="1"/>
          <w:numId w:val="4"/>
        </w:numPr>
        <w:tabs>
          <w:tab w:val="left" w:pos="1440"/>
        </w:tabs>
        <w:rPr>
          <w:rFonts w:cs="Times New Roman"/>
          <w:sz w:val="22"/>
          <w:u w:val="none"/>
        </w:rPr>
      </w:pPr>
      <w:r w:rsidRPr="001C75D8">
        <w:rPr>
          <w:rFonts w:cs="Times New Roman"/>
          <w:sz w:val="22"/>
          <w:u w:val="none"/>
        </w:rPr>
        <w:t xml:space="preserve">Supplier must take reasonable care to protect all university property from damage while onsite. In the event that the Supplier damages any of </w:t>
      </w:r>
      <w:r w:rsidR="005A4A6F">
        <w:rPr>
          <w:rFonts w:cs="Times New Roman"/>
          <w:sz w:val="22"/>
          <w:u w:val="none"/>
        </w:rPr>
        <w:t xml:space="preserve">University’s </w:t>
      </w:r>
      <w:r w:rsidRPr="001C75D8">
        <w:rPr>
          <w:rFonts w:cs="Times New Roman"/>
          <w:sz w:val="22"/>
          <w:u w:val="none"/>
        </w:rPr>
        <w:t>property, it will bear all of the costs incurred to</w:t>
      </w:r>
      <w:r>
        <w:rPr>
          <w:rFonts w:cs="Times New Roman"/>
          <w:sz w:val="22"/>
          <w:u w:val="none"/>
        </w:rPr>
        <w:t xml:space="preserve"> </w:t>
      </w:r>
      <w:r w:rsidRPr="001C75D8">
        <w:rPr>
          <w:rFonts w:cs="Times New Roman"/>
          <w:sz w:val="22"/>
          <w:u w:val="none"/>
        </w:rPr>
        <w:t>clean, repair, or replace.</w:t>
      </w:r>
    </w:p>
    <w:p w14:paraId="0DA34CA5" w14:textId="70D2A196" w:rsidR="00330778" w:rsidRPr="00330778" w:rsidRDefault="00330778" w:rsidP="00710051">
      <w:pPr>
        <w:pStyle w:val="ListParagraph"/>
        <w:numPr>
          <w:ilvl w:val="1"/>
          <w:numId w:val="4"/>
        </w:numPr>
        <w:tabs>
          <w:tab w:val="left" w:pos="1440"/>
        </w:tabs>
        <w:rPr>
          <w:rFonts w:cs="Times New Roman"/>
          <w:sz w:val="22"/>
          <w:u w:val="none"/>
        </w:rPr>
      </w:pPr>
      <w:r w:rsidRPr="00330778">
        <w:rPr>
          <w:rFonts w:cs="Times New Roman"/>
          <w:sz w:val="22"/>
          <w:u w:val="none"/>
        </w:rPr>
        <w:t xml:space="preserve">Supplier shall be fully responsible for the acts and omissions of </w:t>
      </w:r>
      <w:r w:rsidR="005A4A6F">
        <w:rPr>
          <w:rFonts w:cs="Times New Roman"/>
          <w:sz w:val="22"/>
          <w:u w:val="none"/>
        </w:rPr>
        <w:t>its</w:t>
      </w:r>
      <w:r w:rsidR="005A4A6F" w:rsidRPr="00330778">
        <w:rPr>
          <w:rFonts w:cs="Times New Roman"/>
          <w:sz w:val="22"/>
          <w:u w:val="none"/>
        </w:rPr>
        <w:t xml:space="preserve"> </w:t>
      </w:r>
      <w:r w:rsidRPr="00330778">
        <w:rPr>
          <w:rFonts w:cs="Times New Roman"/>
          <w:sz w:val="22"/>
          <w:u w:val="none"/>
        </w:rPr>
        <w:t xml:space="preserve">persons employed by </w:t>
      </w:r>
      <w:r w:rsidR="005A4A6F">
        <w:rPr>
          <w:rFonts w:cs="Times New Roman"/>
          <w:sz w:val="22"/>
          <w:u w:val="none"/>
        </w:rPr>
        <w:t>it</w:t>
      </w:r>
      <w:r w:rsidRPr="00330778">
        <w:rPr>
          <w:rFonts w:cs="Times New Roman"/>
          <w:sz w:val="22"/>
          <w:u w:val="none"/>
        </w:rPr>
        <w:t>, while on University Property, and will be held accountable for any conduct that violates</w:t>
      </w:r>
      <w:r>
        <w:rPr>
          <w:rFonts w:cs="Times New Roman"/>
          <w:sz w:val="22"/>
          <w:u w:val="none"/>
        </w:rPr>
        <w:t xml:space="preserve"> </w:t>
      </w:r>
      <w:r w:rsidRPr="00330778">
        <w:rPr>
          <w:rFonts w:cs="Times New Roman"/>
          <w:sz w:val="22"/>
          <w:u w:val="none"/>
        </w:rPr>
        <w:t>University Policy.</w:t>
      </w:r>
    </w:p>
    <w:p w14:paraId="7E755CB2" w14:textId="16094621" w:rsidR="00330778" w:rsidRPr="00330778" w:rsidRDefault="00A7193D" w:rsidP="00710051">
      <w:pPr>
        <w:pStyle w:val="ListParagraph"/>
        <w:numPr>
          <w:ilvl w:val="1"/>
          <w:numId w:val="4"/>
        </w:numPr>
        <w:tabs>
          <w:tab w:val="left" w:pos="1440"/>
        </w:tabs>
        <w:rPr>
          <w:rFonts w:cs="Times New Roman"/>
          <w:sz w:val="22"/>
          <w:u w:val="none"/>
        </w:rPr>
      </w:pPr>
      <w:r>
        <w:rPr>
          <w:rFonts w:cs="Times New Roman"/>
          <w:sz w:val="22"/>
          <w:u w:val="none"/>
        </w:rPr>
        <w:lastRenderedPageBreak/>
        <w:t xml:space="preserve">Excessive or Inappropriate </w:t>
      </w:r>
      <w:r w:rsidR="00330778" w:rsidRPr="00330778">
        <w:rPr>
          <w:rFonts w:cs="Times New Roman"/>
          <w:sz w:val="22"/>
          <w:u w:val="none"/>
        </w:rPr>
        <w:t>Fraternization between the Vendor’s employees and Ohio University students, faculty</w:t>
      </w:r>
      <w:r w:rsidR="00C40050">
        <w:rPr>
          <w:rFonts w:cs="Times New Roman"/>
          <w:sz w:val="22"/>
          <w:u w:val="none"/>
        </w:rPr>
        <w:t>,</w:t>
      </w:r>
      <w:r w:rsidR="00330778" w:rsidRPr="00330778">
        <w:rPr>
          <w:rFonts w:cs="Times New Roman"/>
          <w:sz w:val="22"/>
          <w:u w:val="none"/>
        </w:rPr>
        <w:t xml:space="preserve"> or staff is strictly</w:t>
      </w:r>
      <w:r w:rsidR="00330778">
        <w:rPr>
          <w:rFonts w:cs="Times New Roman"/>
          <w:sz w:val="22"/>
          <w:u w:val="none"/>
        </w:rPr>
        <w:t xml:space="preserve"> </w:t>
      </w:r>
      <w:r w:rsidR="00330778" w:rsidRPr="00330778">
        <w:rPr>
          <w:rFonts w:cs="Times New Roman"/>
          <w:sz w:val="22"/>
          <w:u w:val="none"/>
        </w:rPr>
        <w:t>prohibited and addressed with zero-tolerance.</w:t>
      </w:r>
    </w:p>
    <w:p w14:paraId="5FC29BEF" w14:textId="0421EA97" w:rsidR="002C7C11" w:rsidRPr="004F0D3D" w:rsidRDefault="00064EF4" w:rsidP="00710051">
      <w:pPr>
        <w:pStyle w:val="ListParagraph"/>
        <w:numPr>
          <w:ilvl w:val="1"/>
          <w:numId w:val="4"/>
        </w:numPr>
        <w:tabs>
          <w:tab w:val="left" w:pos="1440"/>
        </w:tabs>
        <w:rPr>
          <w:rFonts w:cs="Times New Roman"/>
          <w:sz w:val="22"/>
          <w:u w:val="none"/>
        </w:rPr>
      </w:pPr>
      <w:r>
        <w:rPr>
          <w:rFonts w:cs="Times New Roman"/>
          <w:sz w:val="22"/>
          <w:u w:val="none"/>
        </w:rPr>
        <w:t xml:space="preserve">Supplier is requested to provide a dedicated service person as </w:t>
      </w:r>
      <w:r w:rsidR="00461147">
        <w:rPr>
          <w:rFonts w:cs="Times New Roman"/>
          <w:sz w:val="22"/>
          <w:u w:val="none"/>
        </w:rPr>
        <w:t>a</w:t>
      </w:r>
      <w:r>
        <w:rPr>
          <w:rFonts w:cs="Times New Roman"/>
          <w:sz w:val="22"/>
          <w:u w:val="none"/>
        </w:rPr>
        <w:t xml:space="preserve"> </w:t>
      </w:r>
      <w:r w:rsidR="00461147">
        <w:rPr>
          <w:rFonts w:cs="Times New Roman"/>
          <w:sz w:val="22"/>
          <w:u w:val="none"/>
        </w:rPr>
        <w:t xml:space="preserve">university point-of-contact. </w:t>
      </w:r>
      <w:r w:rsidR="00686394">
        <w:rPr>
          <w:rFonts w:cs="Times New Roman"/>
          <w:sz w:val="22"/>
          <w:u w:val="none"/>
        </w:rPr>
        <w:t xml:space="preserve">This person shall become knowledgeable in the university’s </w:t>
      </w:r>
      <w:r w:rsidR="00ED4165">
        <w:rPr>
          <w:rFonts w:cs="Times New Roman"/>
          <w:sz w:val="22"/>
          <w:u w:val="none"/>
        </w:rPr>
        <w:t>infrastructure</w:t>
      </w:r>
      <w:r w:rsidR="00686394">
        <w:rPr>
          <w:rFonts w:cs="Times New Roman"/>
          <w:sz w:val="22"/>
          <w:u w:val="none"/>
        </w:rPr>
        <w:t xml:space="preserve"> and </w:t>
      </w:r>
      <w:r w:rsidR="00ED4165">
        <w:rPr>
          <w:rFonts w:cs="Times New Roman"/>
          <w:sz w:val="22"/>
          <w:u w:val="none"/>
        </w:rPr>
        <w:t>operational procedures.</w:t>
      </w:r>
    </w:p>
    <w:p w14:paraId="68FC9DE6" w14:textId="7EFEA551" w:rsidR="000C4D44" w:rsidRDefault="000C4D44" w:rsidP="000C4D44">
      <w:pPr>
        <w:ind w:left="720" w:hanging="360"/>
        <w:rPr>
          <w:b/>
          <w:bCs/>
          <w:u w:val="single"/>
        </w:rPr>
      </w:pPr>
    </w:p>
    <w:p w14:paraId="1734DD60" w14:textId="77777777" w:rsidR="00ED4165" w:rsidRDefault="00ED4165" w:rsidP="000C4D44">
      <w:pPr>
        <w:ind w:left="720" w:hanging="360"/>
        <w:rPr>
          <w:b/>
          <w:bCs/>
          <w:u w:val="single"/>
        </w:rPr>
      </w:pPr>
    </w:p>
    <w:p w14:paraId="2AF9E57C" w14:textId="24875DBF" w:rsidR="001D4592" w:rsidRDefault="007B4871" w:rsidP="00CA2176">
      <w:pPr>
        <w:pStyle w:val="ListParagraph"/>
        <w:numPr>
          <w:ilvl w:val="0"/>
          <w:numId w:val="4"/>
        </w:numPr>
        <w:ind w:right="-180"/>
        <w:rPr>
          <w:rFonts w:cs="Times New Roman"/>
          <w:b/>
          <w:bCs/>
          <w:sz w:val="22"/>
        </w:rPr>
      </w:pPr>
      <w:r>
        <w:rPr>
          <w:rFonts w:cs="Times New Roman"/>
          <w:b/>
          <w:bCs/>
          <w:sz w:val="22"/>
        </w:rPr>
        <w:t>Order and Delivery</w:t>
      </w:r>
      <w:r w:rsidR="005F4C17">
        <w:rPr>
          <w:rFonts w:cs="Times New Roman"/>
          <w:b/>
          <w:bCs/>
          <w:sz w:val="22"/>
        </w:rPr>
        <w:t xml:space="preserve"> Schedule</w:t>
      </w:r>
    </w:p>
    <w:p w14:paraId="7C4EBDAF" w14:textId="3CE2A805" w:rsidR="005F4C17" w:rsidRDefault="005F4C17" w:rsidP="005F4C17">
      <w:pPr>
        <w:numPr>
          <w:ilvl w:val="1"/>
          <w:numId w:val="4"/>
        </w:numPr>
        <w:pBdr>
          <w:top w:val="nil"/>
          <w:left w:val="nil"/>
          <w:bottom w:val="nil"/>
          <w:right w:val="nil"/>
          <w:between w:val="nil"/>
        </w:pBdr>
        <w:tabs>
          <w:tab w:val="left" w:pos="720"/>
        </w:tabs>
        <w:spacing w:after="240"/>
        <w:rPr>
          <w:color w:val="000000"/>
          <w:sz w:val="22"/>
          <w:highlight w:val="white"/>
        </w:rPr>
      </w:pPr>
      <w:r>
        <w:rPr>
          <w:color w:val="000000"/>
          <w:sz w:val="22"/>
          <w:highlight w:val="white"/>
        </w:rPr>
        <w:t xml:space="preserve">The University requires the ability to delivery to the Central Food Facility and any additional locations that may be added during the term of the contract. Normal delivery hours will be from </w:t>
      </w:r>
      <w:r w:rsidR="002B21EB">
        <w:rPr>
          <w:color w:val="000000"/>
          <w:sz w:val="22"/>
          <w:highlight w:val="white"/>
        </w:rPr>
        <w:t>7</w:t>
      </w:r>
      <w:r>
        <w:rPr>
          <w:color w:val="000000"/>
          <w:sz w:val="22"/>
          <w:highlight w:val="white"/>
        </w:rPr>
        <w:t>am – 1</w:t>
      </w:r>
      <w:r w:rsidR="002B21EB">
        <w:rPr>
          <w:color w:val="000000"/>
          <w:sz w:val="22"/>
          <w:highlight w:val="white"/>
        </w:rPr>
        <w:t>0</w:t>
      </w:r>
      <w:r>
        <w:rPr>
          <w:color w:val="000000"/>
          <w:sz w:val="22"/>
          <w:highlight w:val="white"/>
        </w:rPr>
        <w:t>am Monday through Friday. The University will notify Supplier well in advance of any holiday closures. The Central Food Facility is located at the following address:</w:t>
      </w:r>
    </w:p>
    <w:p w14:paraId="73CFF043" w14:textId="77777777" w:rsidR="005F4C17" w:rsidRDefault="005F4C17" w:rsidP="005F4C17">
      <w:pPr>
        <w:ind w:left="2160"/>
        <w:rPr>
          <w:sz w:val="22"/>
          <w:highlight w:val="white"/>
        </w:rPr>
      </w:pPr>
      <w:r>
        <w:rPr>
          <w:sz w:val="22"/>
          <w:highlight w:val="white"/>
        </w:rPr>
        <w:t xml:space="preserve">Ohio University Central Food Facility </w:t>
      </w:r>
    </w:p>
    <w:p w14:paraId="0B4126C4" w14:textId="77777777" w:rsidR="005F4C17" w:rsidRDefault="005F4C17" w:rsidP="005F4C17">
      <w:pPr>
        <w:ind w:left="2160"/>
        <w:rPr>
          <w:sz w:val="22"/>
          <w:highlight w:val="white"/>
        </w:rPr>
      </w:pPr>
      <w:r>
        <w:rPr>
          <w:sz w:val="22"/>
          <w:highlight w:val="white"/>
        </w:rPr>
        <w:t xml:space="preserve">120 South Shafer Street </w:t>
      </w:r>
    </w:p>
    <w:p w14:paraId="5D78DA62" w14:textId="77777777" w:rsidR="005F4C17" w:rsidRDefault="005F4C17" w:rsidP="005F4C17">
      <w:pPr>
        <w:ind w:left="2160"/>
        <w:rPr>
          <w:sz w:val="22"/>
          <w:highlight w:val="white"/>
        </w:rPr>
      </w:pPr>
      <w:r>
        <w:rPr>
          <w:sz w:val="22"/>
          <w:highlight w:val="white"/>
        </w:rPr>
        <w:t>Athens, Ohio 45701</w:t>
      </w:r>
    </w:p>
    <w:p w14:paraId="005ECFC0" w14:textId="77777777" w:rsidR="005F4C17" w:rsidRDefault="005F4C17" w:rsidP="005F4C17">
      <w:pPr>
        <w:ind w:left="2160"/>
        <w:rPr>
          <w:sz w:val="22"/>
          <w:highlight w:val="white"/>
        </w:rPr>
      </w:pPr>
    </w:p>
    <w:p w14:paraId="5DF71E24" w14:textId="51186B3E" w:rsidR="004370B7" w:rsidRDefault="006F03D6" w:rsidP="005F4C17">
      <w:pPr>
        <w:numPr>
          <w:ilvl w:val="1"/>
          <w:numId w:val="4"/>
        </w:numPr>
        <w:pBdr>
          <w:top w:val="nil"/>
          <w:left w:val="nil"/>
          <w:bottom w:val="nil"/>
          <w:right w:val="nil"/>
          <w:between w:val="nil"/>
        </w:pBdr>
        <w:tabs>
          <w:tab w:val="left" w:pos="720"/>
        </w:tabs>
        <w:spacing w:after="240"/>
        <w:rPr>
          <w:color w:val="000000"/>
          <w:sz w:val="22"/>
          <w:highlight w:val="white"/>
        </w:rPr>
      </w:pPr>
      <w:r w:rsidRPr="006F03D6">
        <w:rPr>
          <w:color w:val="000000"/>
          <w:sz w:val="22"/>
        </w:rPr>
        <w:t>Certain categories will require the supplier to be able to deliver to multiple locations/venues. Additionally, certain categories may be required to make multiple deliveries per week.</w:t>
      </w:r>
    </w:p>
    <w:p w14:paraId="5054ACAD" w14:textId="632001EF" w:rsidR="005F4C17" w:rsidRDefault="005F4C17" w:rsidP="005F4C17">
      <w:pPr>
        <w:numPr>
          <w:ilvl w:val="1"/>
          <w:numId w:val="4"/>
        </w:numPr>
        <w:pBdr>
          <w:top w:val="nil"/>
          <w:left w:val="nil"/>
          <w:bottom w:val="nil"/>
          <w:right w:val="nil"/>
          <w:between w:val="nil"/>
        </w:pBdr>
        <w:tabs>
          <w:tab w:val="left" w:pos="720"/>
        </w:tabs>
        <w:spacing w:after="240"/>
        <w:rPr>
          <w:color w:val="000000"/>
          <w:sz w:val="22"/>
          <w:highlight w:val="white"/>
        </w:rPr>
      </w:pPr>
      <w:r>
        <w:rPr>
          <w:color w:val="000000"/>
          <w:sz w:val="22"/>
          <w:highlight w:val="white"/>
        </w:rPr>
        <w:t>The University reserves the right to request direct delivery to any venue at no additional charge, regardless of the size of the delivery. Additionally, there shall be no extra charge for deliveries made outside the normal delivery schedule. The University will exercise reasonable judgment when placing small orders or requesting delivery outside of the normal delivery schedule.</w:t>
      </w:r>
    </w:p>
    <w:p w14:paraId="5B713DF7" w14:textId="77777777" w:rsidR="005F4C17" w:rsidRDefault="005F4C17" w:rsidP="005F4C17">
      <w:pPr>
        <w:numPr>
          <w:ilvl w:val="1"/>
          <w:numId w:val="4"/>
        </w:numPr>
        <w:pBdr>
          <w:top w:val="nil"/>
          <w:left w:val="nil"/>
          <w:bottom w:val="nil"/>
          <w:right w:val="nil"/>
          <w:between w:val="nil"/>
        </w:pBdr>
        <w:tabs>
          <w:tab w:val="left" w:pos="720"/>
        </w:tabs>
        <w:spacing w:after="240"/>
        <w:rPr>
          <w:color w:val="000000"/>
          <w:sz w:val="22"/>
          <w:highlight w:val="white"/>
        </w:rPr>
      </w:pPr>
      <w:r>
        <w:rPr>
          <w:color w:val="000000"/>
          <w:sz w:val="22"/>
          <w:highlight w:val="white"/>
        </w:rPr>
        <w:t>The University desires to be notified when an order is going to be delivered late, which is defined as one (1) hour or more past the delivery window. If the delivery is over two (2) hours late, due to a controllable failure, such as truck availability, driver hour availability, or the like, Supplier will offer reasonable compensation to cover the cost of any overtime labor or hardship incurred to Ohio University and attributed to the delay.  This is by request only.</w:t>
      </w:r>
    </w:p>
    <w:p w14:paraId="640FC019" w14:textId="6E7F7994" w:rsidR="00F05A09" w:rsidRDefault="006E055E" w:rsidP="005F4C17">
      <w:pPr>
        <w:numPr>
          <w:ilvl w:val="1"/>
          <w:numId w:val="4"/>
        </w:numPr>
        <w:pBdr>
          <w:top w:val="nil"/>
          <w:left w:val="nil"/>
          <w:bottom w:val="nil"/>
          <w:right w:val="nil"/>
          <w:between w:val="nil"/>
        </w:pBdr>
        <w:tabs>
          <w:tab w:val="left" w:pos="720"/>
        </w:tabs>
        <w:spacing w:after="240"/>
        <w:rPr>
          <w:color w:val="000000"/>
          <w:sz w:val="22"/>
          <w:highlight w:val="white"/>
        </w:rPr>
      </w:pPr>
      <w:r>
        <w:rPr>
          <w:color w:val="000000"/>
          <w:sz w:val="22"/>
          <w:highlight w:val="white"/>
        </w:rPr>
        <w:t xml:space="preserve">The University and Supplier will agree upon standard practices for the orderly delivery and/or pickup of </w:t>
      </w:r>
      <w:r w:rsidR="00840747">
        <w:rPr>
          <w:color w:val="000000"/>
          <w:sz w:val="22"/>
          <w:highlight w:val="white"/>
        </w:rPr>
        <w:t xml:space="preserve">goods.  </w:t>
      </w:r>
      <w:r w:rsidR="000C298C">
        <w:rPr>
          <w:color w:val="000000"/>
          <w:sz w:val="22"/>
          <w:highlight w:val="white"/>
        </w:rPr>
        <w:t>Delivery drivers must be cognizant of their route optimization while on campus</w:t>
      </w:r>
      <w:r w:rsidR="000A22AF">
        <w:rPr>
          <w:color w:val="000000"/>
          <w:sz w:val="22"/>
          <w:highlight w:val="white"/>
        </w:rPr>
        <w:t xml:space="preserve"> and not</w:t>
      </w:r>
      <w:r w:rsidR="00264980">
        <w:rPr>
          <w:color w:val="000000"/>
          <w:sz w:val="22"/>
          <w:highlight w:val="white"/>
        </w:rPr>
        <w:t xml:space="preserve"> disrupt student</w:t>
      </w:r>
      <w:r w:rsidR="00F720D2">
        <w:rPr>
          <w:color w:val="000000"/>
          <w:sz w:val="22"/>
          <w:highlight w:val="white"/>
        </w:rPr>
        <w:t xml:space="preserve"> activities or</w:t>
      </w:r>
      <w:r w:rsidR="00264980">
        <w:rPr>
          <w:color w:val="000000"/>
          <w:sz w:val="22"/>
          <w:highlight w:val="white"/>
        </w:rPr>
        <w:t xml:space="preserve"> operations.</w:t>
      </w:r>
    </w:p>
    <w:p w14:paraId="5021B11E" w14:textId="77777777" w:rsidR="005F4C17" w:rsidRDefault="005F4C17" w:rsidP="005F4C17">
      <w:pPr>
        <w:numPr>
          <w:ilvl w:val="1"/>
          <w:numId w:val="4"/>
        </w:numPr>
        <w:pBdr>
          <w:top w:val="nil"/>
          <w:left w:val="nil"/>
          <w:bottom w:val="nil"/>
          <w:right w:val="nil"/>
          <w:between w:val="nil"/>
        </w:pBdr>
        <w:tabs>
          <w:tab w:val="left" w:pos="720"/>
        </w:tabs>
        <w:spacing w:after="240"/>
        <w:rPr>
          <w:color w:val="000000"/>
          <w:sz w:val="22"/>
        </w:rPr>
      </w:pPr>
      <w:r>
        <w:rPr>
          <w:color w:val="000000"/>
          <w:sz w:val="22"/>
        </w:rPr>
        <w:t>The University may place orders up to 7 days in advance of delivery to accommodate down times during University breaks.</w:t>
      </w:r>
    </w:p>
    <w:p w14:paraId="7C39D9AC" w14:textId="77777777" w:rsidR="00BE0222" w:rsidRPr="00BE0222" w:rsidRDefault="00BE0222" w:rsidP="00BE0222">
      <w:pPr>
        <w:numPr>
          <w:ilvl w:val="1"/>
          <w:numId w:val="4"/>
        </w:numPr>
        <w:pBdr>
          <w:top w:val="nil"/>
          <w:left w:val="nil"/>
          <w:bottom w:val="nil"/>
          <w:right w:val="nil"/>
          <w:between w:val="nil"/>
        </w:pBdr>
        <w:tabs>
          <w:tab w:val="left" w:pos="720"/>
        </w:tabs>
        <w:spacing w:after="240"/>
        <w:rPr>
          <w:color w:val="000000"/>
          <w:sz w:val="22"/>
        </w:rPr>
      </w:pPr>
      <w:r w:rsidRPr="00BE0222">
        <w:rPr>
          <w:color w:val="000000"/>
          <w:sz w:val="22"/>
        </w:rPr>
        <w:t>The Contractor shall not set minimum delivery limits by dollar amount or by volume and shall not charge the University for orders below normal size.</w:t>
      </w:r>
    </w:p>
    <w:p w14:paraId="1DF02822" w14:textId="23D7A283" w:rsidR="00BE0222" w:rsidRDefault="00BE0222" w:rsidP="00BE0222">
      <w:pPr>
        <w:numPr>
          <w:ilvl w:val="1"/>
          <w:numId w:val="4"/>
        </w:numPr>
        <w:pBdr>
          <w:top w:val="nil"/>
          <w:left w:val="nil"/>
          <w:bottom w:val="nil"/>
          <w:right w:val="nil"/>
          <w:between w:val="nil"/>
        </w:pBdr>
        <w:tabs>
          <w:tab w:val="left" w:pos="720"/>
        </w:tabs>
        <w:spacing w:after="240"/>
        <w:rPr>
          <w:color w:val="000000"/>
          <w:sz w:val="22"/>
        </w:rPr>
      </w:pPr>
      <w:r w:rsidRPr="00BE0222">
        <w:rPr>
          <w:color w:val="000000"/>
          <w:sz w:val="22"/>
        </w:rPr>
        <w:t xml:space="preserve">Quotations must be F.O.B. Destination. Prices quoted will be considered to include all charges for transportation, packaging, crates, containers, insurance, duty and brokerage </w:t>
      </w:r>
      <w:r w:rsidRPr="00BE0222">
        <w:rPr>
          <w:color w:val="000000"/>
          <w:sz w:val="22"/>
        </w:rPr>
        <w:lastRenderedPageBreak/>
        <w:t>charges, etc. necessary to complete delivery. Fuel surcharges will not be allowed for the duration of the contract</w:t>
      </w:r>
      <w:r>
        <w:rPr>
          <w:color w:val="000000"/>
          <w:sz w:val="22"/>
        </w:rPr>
        <w:t>.</w:t>
      </w:r>
    </w:p>
    <w:p w14:paraId="1D7CBB36" w14:textId="77777777" w:rsidR="00BE0222" w:rsidRDefault="00BE0222" w:rsidP="00BE0222">
      <w:pPr>
        <w:pBdr>
          <w:top w:val="nil"/>
          <w:left w:val="nil"/>
          <w:bottom w:val="nil"/>
          <w:right w:val="nil"/>
          <w:between w:val="nil"/>
        </w:pBdr>
        <w:tabs>
          <w:tab w:val="left" w:pos="720"/>
        </w:tabs>
        <w:spacing w:after="240"/>
        <w:ind w:left="1440"/>
        <w:rPr>
          <w:color w:val="000000"/>
          <w:sz w:val="22"/>
        </w:rPr>
      </w:pPr>
    </w:p>
    <w:p w14:paraId="60664A96" w14:textId="33D58D27" w:rsidR="00D94C53" w:rsidRPr="009A15D7" w:rsidRDefault="00D94C53" w:rsidP="009A15D7">
      <w:pPr>
        <w:pStyle w:val="ListParagraph"/>
        <w:numPr>
          <w:ilvl w:val="0"/>
          <w:numId w:val="4"/>
        </w:numPr>
        <w:pBdr>
          <w:top w:val="nil"/>
          <w:left w:val="nil"/>
          <w:bottom w:val="nil"/>
          <w:right w:val="nil"/>
          <w:between w:val="nil"/>
        </w:pBdr>
        <w:rPr>
          <w:color w:val="000000"/>
          <w:sz w:val="22"/>
        </w:rPr>
      </w:pPr>
      <w:r w:rsidRPr="009A15D7">
        <w:rPr>
          <w:b/>
          <w:color w:val="000000"/>
          <w:sz w:val="22"/>
        </w:rPr>
        <w:t>Delivery Specifications</w:t>
      </w:r>
    </w:p>
    <w:p w14:paraId="4F48519B" w14:textId="77777777" w:rsidR="00D94C53" w:rsidRDefault="00D94C53" w:rsidP="009A15D7">
      <w:pPr>
        <w:numPr>
          <w:ilvl w:val="0"/>
          <w:numId w:val="18"/>
        </w:numPr>
        <w:pBdr>
          <w:top w:val="nil"/>
          <w:left w:val="nil"/>
          <w:bottom w:val="nil"/>
          <w:right w:val="nil"/>
          <w:between w:val="nil"/>
        </w:pBdr>
        <w:tabs>
          <w:tab w:val="left" w:pos="720"/>
        </w:tabs>
        <w:spacing w:after="240"/>
        <w:rPr>
          <w:color w:val="000000"/>
          <w:sz w:val="22"/>
        </w:rPr>
      </w:pPr>
      <w:r>
        <w:rPr>
          <w:color w:val="000000"/>
          <w:sz w:val="22"/>
        </w:rPr>
        <w:t>Delivery Conditions</w:t>
      </w:r>
    </w:p>
    <w:p w14:paraId="246F7D7A" w14:textId="77777777" w:rsidR="00D94C53" w:rsidRDefault="00D94C53" w:rsidP="001A0AAB">
      <w:pPr>
        <w:numPr>
          <w:ilvl w:val="2"/>
          <w:numId w:val="18"/>
        </w:numPr>
        <w:pBdr>
          <w:top w:val="nil"/>
          <w:left w:val="nil"/>
          <w:bottom w:val="nil"/>
          <w:right w:val="nil"/>
          <w:between w:val="nil"/>
        </w:pBdr>
        <w:tabs>
          <w:tab w:val="left" w:pos="720"/>
          <w:tab w:val="left" w:pos="2250"/>
        </w:tabs>
        <w:spacing w:after="240"/>
        <w:ind w:left="2250" w:hanging="450"/>
        <w:rPr>
          <w:color w:val="000000"/>
          <w:sz w:val="22"/>
        </w:rPr>
      </w:pPr>
      <w:r>
        <w:rPr>
          <w:color w:val="000000"/>
          <w:sz w:val="22"/>
        </w:rPr>
        <w:t>All of the Supplier’s facilities and delivery vehicles must conform to applicable local, state and federal rules and regulations regarding sanitation. All facilities and vehicles are subject to inspection by the University or other officials at the discretion of the University. All trucks must be equipped to maintain appropriate temperatures and product segregation. All products shall be maintained at their proper temperature throughout staging, loading, transport and delivery.</w:t>
      </w:r>
    </w:p>
    <w:p w14:paraId="642D86D0" w14:textId="77777777" w:rsidR="00D94C53" w:rsidRDefault="00D94C53" w:rsidP="006C0E9C">
      <w:pPr>
        <w:numPr>
          <w:ilvl w:val="2"/>
          <w:numId w:val="18"/>
        </w:numPr>
        <w:pBdr>
          <w:top w:val="nil"/>
          <w:left w:val="nil"/>
          <w:bottom w:val="nil"/>
          <w:right w:val="nil"/>
          <w:between w:val="nil"/>
        </w:pBdr>
        <w:tabs>
          <w:tab w:val="left" w:pos="720"/>
          <w:tab w:val="left" w:pos="2250"/>
        </w:tabs>
        <w:spacing w:after="240"/>
        <w:ind w:left="2250" w:hanging="450"/>
        <w:rPr>
          <w:color w:val="000000"/>
          <w:sz w:val="22"/>
        </w:rPr>
      </w:pPr>
      <w:r>
        <w:rPr>
          <w:color w:val="000000"/>
          <w:sz w:val="22"/>
        </w:rPr>
        <w:t>The University requires that the Supplier have a Hazard Analysis Critical Control Point (HACCP) plan to ensure that all food safety standards are met throughout all stages of the supply process.</w:t>
      </w:r>
    </w:p>
    <w:p w14:paraId="4199BD11" w14:textId="77777777" w:rsidR="00D94C53" w:rsidRDefault="00D94C53" w:rsidP="006C0E9C">
      <w:pPr>
        <w:numPr>
          <w:ilvl w:val="2"/>
          <w:numId w:val="18"/>
        </w:numPr>
        <w:pBdr>
          <w:top w:val="nil"/>
          <w:left w:val="nil"/>
          <w:bottom w:val="nil"/>
          <w:right w:val="nil"/>
          <w:between w:val="nil"/>
        </w:pBdr>
        <w:tabs>
          <w:tab w:val="left" w:pos="720"/>
          <w:tab w:val="left" w:pos="2340"/>
        </w:tabs>
        <w:spacing w:after="240"/>
        <w:ind w:left="2250" w:hanging="360"/>
        <w:rPr>
          <w:color w:val="000000"/>
          <w:sz w:val="22"/>
        </w:rPr>
      </w:pPr>
      <w:r>
        <w:rPr>
          <w:color w:val="000000"/>
          <w:sz w:val="22"/>
        </w:rPr>
        <w:t xml:space="preserve">The Supplier’s delivery personnel shall deliver and offload all product to an area designated by the Warehouse Manager or delegated staff. The Supplier shall provide all equipment needed to complete delivery. All unused pallets will be taken away by </w:t>
      </w:r>
      <w:r>
        <w:rPr>
          <w:color w:val="000000"/>
          <w:sz w:val="22"/>
          <w:highlight w:val="white"/>
        </w:rPr>
        <w:t>the delivery personnel at the time of delivery. Delivery personnel will comply with all reasonable special off-loading instructions given by the Warehouse Manager or delegated staff.</w:t>
      </w:r>
    </w:p>
    <w:p w14:paraId="3F49CFA4" w14:textId="77777777" w:rsidR="00D94C53" w:rsidRDefault="00D94C53" w:rsidP="006C0E9C">
      <w:pPr>
        <w:numPr>
          <w:ilvl w:val="2"/>
          <w:numId w:val="18"/>
        </w:numPr>
        <w:pBdr>
          <w:top w:val="nil"/>
          <w:left w:val="nil"/>
          <w:bottom w:val="nil"/>
          <w:right w:val="nil"/>
          <w:between w:val="nil"/>
        </w:pBdr>
        <w:tabs>
          <w:tab w:val="left" w:pos="720"/>
          <w:tab w:val="left" w:pos="2250"/>
        </w:tabs>
        <w:spacing w:after="240"/>
        <w:ind w:left="2250" w:hanging="360"/>
        <w:rPr>
          <w:color w:val="000000"/>
          <w:sz w:val="22"/>
        </w:rPr>
      </w:pPr>
      <w:r>
        <w:rPr>
          <w:color w:val="000000"/>
          <w:sz w:val="22"/>
        </w:rPr>
        <w:t>At the time of delivery, a designated University employee will “check in” the order and verify the accuracy of all quantities and product listed on the invoice. Any deviations or problems noted at the time of delivery will be communicated to the Supplier’s delivery personnel who must have the ability to issue and authorize a credit for damaged, mis-picked, unwanted, or missing items. Any hidden deviations that are found later will be communicated to the Distributor Sales Representative (DSR) and credits will be issued within 48 hours. Credits must be issued for partial cases.</w:t>
      </w:r>
    </w:p>
    <w:p w14:paraId="0DAF9EC6" w14:textId="2CF597EB" w:rsidR="00D94C53" w:rsidRDefault="00D94C53" w:rsidP="007303C2">
      <w:pPr>
        <w:numPr>
          <w:ilvl w:val="2"/>
          <w:numId w:val="18"/>
        </w:numPr>
        <w:pBdr>
          <w:top w:val="nil"/>
          <w:left w:val="nil"/>
          <w:bottom w:val="nil"/>
          <w:right w:val="nil"/>
          <w:between w:val="nil"/>
        </w:pBdr>
        <w:tabs>
          <w:tab w:val="left" w:pos="720"/>
          <w:tab w:val="left" w:pos="2250"/>
        </w:tabs>
        <w:spacing w:after="240"/>
        <w:ind w:left="2250" w:hanging="360"/>
        <w:rPr>
          <w:color w:val="000000"/>
          <w:sz w:val="22"/>
        </w:rPr>
      </w:pPr>
      <w:r>
        <w:rPr>
          <w:color w:val="000000"/>
          <w:sz w:val="22"/>
        </w:rPr>
        <w:t xml:space="preserve">Product may be refused upon delivery for the reasons </w:t>
      </w:r>
      <w:r w:rsidR="00AB18C6">
        <w:rPr>
          <w:color w:val="000000"/>
          <w:sz w:val="22"/>
        </w:rPr>
        <w:t>outlined in</w:t>
      </w:r>
      <w:r>
        <w:rPr>
          <w:color w:val="000000"/>
          <w:sz w:val="22"/>
        </w:rPr>
        <w:t xml:space="preserve"> the “Credits &amp; Returns” section of this “Exhibit A”, “Section </w:t>
      </w:r>
      <w:r w:rsidR="00AB18C6">
        <w:rPr>
          <w:color w:val="000000"/>
          <w:sz w:val="22"/>
        </w:rPr>
        <w:t>7</w:t>
      </w:r>
      <w:r>
        <w:rPr>
          <w:color w:val="000000"/>
          <w:sz w:val="22"/>
        </w:rPr>
        <w:t>” part of the agreement.</w:t>
      </w:r>
    </w:p>
    <w:p w14:paraId="66B105F0" w14:textId="77777777" w:rsidR="00720C86" w:rsidRDefault="00720C86" w:rsidP="00720C86">
      <w:pPr>
        <w:pBdr>
          <w:top w:val="nil"/>
          <w:left w:val="nil"/>
          <w:bottom w:val="nil"/>
          <w:right w:val="nil"/>
          <w:between w:val="nil"/>
        </w:pBdr>
        <w:tabs>
          <w:tab w:val="left" w:pos="720"/>
          <w:tab w:val="left" w:pos="2250"/>
        </w:tabs>
        <w:spacing w:after="240"/>
        <w:ind w:left="2250"/>
        <w:rPr>
          <w:color w:val="000000"/>
          <w:sz w:val="22"/>
        </w:rPr>
      </w:pPr>
    </w:p>
    <w:p w14:paraId="644302FD" w14:textId="77777777" w:rsidR="00FC6B33" w:rsidRPr="00FC6B33" w:rsidRDefault="00FC6B33" w:rsidP="00FC6B33">
      <w:pPr>
        <w:numPr>
          <w:ilvl w:val="0"/>
          <w:numId w:val="18"/>
        </w:numPr>
        <w:pBdr>
          <w:top w:val="nil"/>
          <w:left w:val="nil"/>
          <w:bottom w:val="nil"/>
          <w:right w:val="nil"/>
          <w:between w:val="nil"/>
        </w:pBdr>
        <w:tabs>
          <w:tab w:val="left" w:pos="720"/>
          <w:tab w:val="left" w:pos="2250"/>
        </w:tabs>
        <w:spacing w:after="240"/>
        <w:rPr>
          <w:color w:val="000000"/>
          <w:sz w:val="22"/>
        </w:rPr>
      </w:pPr>
      <w:r w:rsidRPr="00FC6B33">
        <w:rPr>
          <w:color w:val="000000"/>
          <w:sz w:val="22"/>
        </w:rPr>
        <w:t>Packaging:</w:t>
      </w:r>
    </w:p>
    <w:p w14:paraId="79D67DF9" w14:textId="3FEB2FE3" w:rsidR="00FC6B33" w:rsidRDefault="00FC6B33" w:rsidP="00FC6B33">
      <w:pPr>
        <w:numPr>
          <w:ilvl w:val="1"/>
          <w:numId w:val="18"/>
        </w:numPr>
        <w:pBdr>
          <w:top w:val="nil"/>
          <w:left w:val="nil"/>
          <w:bottom w:val="nil"/>
          <w:right w:val="nil"/>
          <w:between w:val="nil"/>
        </w:pBdr>
        <w:tabs>
          <w:tab w:val="left" w:pos="720"/>
          <w:tab w:val="left" w:pos="2250"/>
        </w:tabs>
        <w:spacing w:after="240"/>
        <w:rPr>
          <w:color w:val="000000"/>
          <w:sz w:val="22"/>
        </w:rPr>
      </w:pPr>
      <w:r w:rsidRPr="00FC6B33">
        <w:rPr>
          <w:color w:val="000000"/>
          <w:sz w:val="22"/>
        </w:rPr>
        <w:t>All shipping containers shall be properly and legibly marked or labeled on the outside with the commodity description, quantity, and purchase order number. Cartons and carriers used to transport products from the Contractor’s plant shall be clean and sanitary at all times</w:t>
      </w:r>
      <w:r w:rsidR="00720C86">
        <w:rPr>
          <w:color w:val="000000"/>
          <w:sz w:val="22"/>
        </w:rPr>
        <w:t>.</w:t>
      </w:r>
    </w:p>
    <w:p w14:paraId="5311E7A3" w14:textId="77777777" w:rsidR="00720C86" w:rsidRPr="00FC6B33" w:rsidRDefault="00720C86" w:rsidP="00720C86">
      <w:pPr>
        <w:pBdr>
          <w:top w:val="nil"/>
          <w:left w:val="nil"/>
          <w:bottom w:val="nil"/>
          <w:right w:val="nil"/>
          <w:between w:val="nil"/>
        </w:pBdr>
        <w:tabs>
          <w:tab w:val="left" w:pos="720"/>
          <w:tab w:val="left" w:pos="2250"/>
        </w:tabs>
        <w:spacing w:after="240"/>
        <w:ind w:left="2250"/>
        <w:rPr>
          <w:color w:val="000000"/>
          <w:sz w:val="22"/>
        </w:rPr>
      </w:pPr>
    </w:p>
    <w:p w14:paraId="409C7B61" w14:textId="79D75805" w:rsidR="00B8432A" w:rsidRDefault="001E232D" w:rsidP="00B8432A">
      <w:pPr>
        <w:numPr>
          <w:ilvl w:val="0"/>
          <w:numId w:val="18"/>
        </w:numPr>
        <w:pBdr>
          <w:top w:val="nil"/>
          <w:left w:val="nil"/>
          <w:bottom w:val="nil"/>
          <w:right w:val="nil"/>
          <w:between w:val="nil"/>
        </w:pBdr>
        <w:tabs>
          <w:tab w:val="left" w:pos="720"/>
          <w:tab w:val="left" w:pos="2250"/>
        </w:tabs>
        <w:spacing w:after="240"/>
        <w:rPr>
          <w:color w:val="000000"/>
          <w:sz w:val="22"/>
        </w:rPr>
      </w:pPr>
      <w:r w:rsidRPr="001E232D">
        <w:rPr>
          <w:color w:val="000000"/>
          <w:sz w:val="22"/>
        </w:rPr>
        <w:lastRenderedPageBreak/>
        <w:t>Packing Slips:</w:t>
      </w:r>
    </w:p>
    <w:p w14:paraId="45708265" w14:textId="278711F0" w:rsidR="001E232D" w:rsidRDefault="006B6FEC" w:rsidP="001E232D">
      <w:pPr>
        <w:numPr>
          <w:ilvl w:val="1"/>
          <w:numId w:val="18"/>
        </w:numPr>
        <w:pBdr>
          <w:top w:val="nil"/>
          <w:left w:val="nil"/>
          <w:bottom w:val="nil"/>
          <w:right w:val="nil"/>
          <w:between w:val="nil"/>
        </w:pBdr>
        <w:tabs>
          <w:tab w:val="left" w:pos="720"/>
          <w:tab w:val="left" w:pos="2250"/>
        </w:tabs>
        <w:spacing w:after="240"/>
        <w:rPr>
          <w:color w:val="000000"/>
          <w:sz w:val="22"/>
        </w:rPr>
      </w:pPr>
      <w:r w:rsidRPr="006B6FEC">
        <w:rPr>
          <w:color w:val="000000"/>
          <w:sz w:val="22"/>
        </w:rPr>
        <w:t xml:space="preserve">All charges must be prepaid and material delivered to the location specified. Merchandise must be accompanied by delivery slip or packing list, in duplicate, and must include the purchase order number and individual product code number for each item purchased. All deliveries must be received and signed for by the approved </w:t>
      </w:r>
      <w:r w:rsidR="005C6F0A">
        <w:rPr>
          <w:color w:val="000000"/>
          <w:sz w:val="22"/>
        </w:rPr>
        <w:t>Culinary</w:t>
      </w:r>
      <w:r w:rsidRPr="006B6FEC">
        <w:rPr>
          <w:color w:val="000000"/>
          <w:sz w:val="22"/>
        </w:rPr>
        <w:t xml:space="preserve"> Services Receiving Clerk on duty. Packing slips will be issued separately to each </w:t>
      </w:r>
      <w:r w:rsidR="005C6F0A">
        <w:rPr>
          <w:color w:val="000000"/>
          <w:sz w:val="22"/>
        </w:rPr>
        <w:t>Culinary</w:t>
      </w:r>
      <w:r w:rsidRPr="006B6FEC">
        <w:rPr>
          <w:color w:val="000000"/>
          <w:sz w:val="22"/>
        </w:rPr>
        <w:t xml:space="preserve"> Service location for products delivered to that particular location.</w:t>
      </w:r>
    </w:p>
    <w:p w14:paraId="6C7D7B2B" w14:textId="77777777" w:rsidR="00720C86" w:rsidRDefault="00720C86" w:rsidP="00720C86">
      <w:pPr>
        <w:pBdr>
          <w:top w:val="nil"/>
          <w:left w:val="nil"/>
          <w:bottom w:val="nil"/>
          <w:right w:val="nil"/>
          <w:between w:val="nil"/>
        </w:pBdr>
        <w:tabs>
          <w:tab w:val="left" w:pos="720"/>
          <w:tab w:val="left" w:pos="2250"/>
        </w:tabs>
        <w:spacing w:after="240"/>
        <w:ind w:left="2250"/>
        <w:rPr>
          <w:color w:val="000000"/>
          <w:sz w:val="22"/>
        </w:rPr>
      </w:pPr>
    </w:p>
    <w:p w14:paraId="2F4ED0F0" w14:textId="77777777" w:rsidR="00D94C53" w:rsidRDefault="00D94C53" w:rsidP="004F0055">
      <w:pPr>
        <w:numPr>
          <w:ilvl w:val="0"/>
          <w:numId w:val="18"/>
        </w:numPr>
        <w:pBdr>
          <w:top w:val="nil"/>
          <w:left w:val="nil"/>
          <w:bottom w:val="nil"/>
          <w:right w:val="nil"/>
          <w:between w:val="nil"/>
        </w:pBdr>
        <w:tabs>
          <w:tab w:val="left" w:pos="720"/>
        </w:tabs>
        <w:spacing w:after="240"/>
        <w:rPr>
          <w:color w:val="000000"/>
          <w:sz w:val="22"/>
        </w:rPr>
      </w:pPr>
      <w:r>
        <w:rPr>
          <w:color w:val="000000"/>
          <w:sz w:val="22"/>
        </w:rPr>
        <w:t>Substitutions &amp; Shortages</w:t>
      </w:r>
    </w:p>
    <w:p w14:paraId="7DB24C1E" w14:textId="77777777" w:rsidR="00D94C53" w:rsidRDefault="00D94C53" w:rsidP="004F0055">
      <w:pPr>
        <w:numPr>
          <w:ilvl w:val="1"/>
          <w:numId w:val="18"/>
        </w:numPr>
        <w:pBdr>
          <w:top w:val="nil"/>
          <w:left w:val="nil"/>
          <w:bottom w:val="nil"/>
          <w:right w:val="nil"/>
          <w:between w:val="nil"/>
        </w:pBdr>
        <w:tabs>
          <w:tab w:val="left" w:pos="720"/>
        </w:tabs>
        <w:spacing w:after="240"/>
        <w:rPr>
          <w:color w:val="000000"/>
          <w:sz w:val="22"/>
        </w:rPr>
      </w:pPr>
      <w:r>
        <w:rPr>
          <w:color w:val="000000"/>
          <w:sz w:val="22"/>
        </w:rPr>
        <w:t>The University must be notified in advance of any shortages that will occur and the Supplier will work with University staff to plan acceptable substitutions. No substitutions will be made without prior University approval.</w:t>
      </w:r>
    </w:p>
    <w:p w14:paraId="6AB65F53" w14:textId="754EE54C" w:rsidR="00027D7F" w:rsidRDefault="00027D7F" w:rsidP="004F0055">
      <w:pPr>
        <w:numPr>
          <w:ilvl w:val="1"/>
          <w:numId w:val="18"/>
        </w:numPr>
        <w:pBdr>
          <w:top w:val="nil"/>
          <w:left w:val="nil"/>
          <w:bottom w:val="nil"/>
          <w:right w:val="nil"/>
          <w:between w:val="nil"/>
        </w:pBdr>
        <w:tabs>
          <w:tab w:val="left" w:pos="720"/>
        </w:tabs>
        <w:spacing w:after="240"/>
        <w:rPr>
          <w:color w:val="000000"/>
          <w:sz w:val="22"/>
        </w:rPr>
      </w:pPr>
      <w:r w:rsidRPr="00027D7F">
        <w:rPr>
          <w:color w:val="000000"/>
          <w:sz w:val="22"/>
        </w:rPr>
        <w:t xml:space="preserve">All proposed substitutions should have the same pack size as the ordered product whenever possible. If a substitution is approved that costs more than the originally ordered product, the substituted product will be sold to the University at the same price as the originally ordered product. If a substitution is made that costs less than the originally ordered product, the substituted product shall be sold to the University at the lower cost with the </w:t>
      </w:r>
      <w:r w:rsidRPr="00296830">
        <w:rPr>
          <w:color w:val="000000"/>
          <w:sz w:val="22"/>
        </w:rPr>
        <w:t>normal markup fee a</w:t>
      </w:r>
      <w:r w:rsidRPr="00027D7F">
        <w:rPr>
          <w:color w:val="000000"/>
          <w:sz w:val="22"/>
        </w:rPr>
        <w:t>pplied. All substitutions MUST be noted on the invoice.</w:t>
      </w:r>
    </w:p>
    <w:p w14:paraId="3C1F1F4C" w14:textId="77777777" w:rsidR="00D94C53" w:rsidRDefault="00D94C53" w:rsidP="00027D7F">
      <w:pPr>
        <w:numPr>
          <w:ilvl w:val="1"/>
          <w:numId w:val="18"/>
        </w:numPr>
        <w:pBdr>
          <w:top w:val="nil"/>
          <w:left w:val="nil"/>
          <w:bottom w:val="nil"/>
          <w:right w:val="nil"/>
          <w:between w:val="nil"/>
        </w:pBdr>
        <w:tabs>
          <w:tab w:val="left" w:pos="720"/>
        </w:tabs>
        <w:spacing w:after="240"/>
        <w:rPr>
          <w:color w:val="000000"/>
          <w:sz w:val="22"/>
        </w:rPr>
      </w:pPr>
      <w:r>
        <w:rPr>
          <w:color w:val="000000"/>
          <w:sz w:val="22"/>
        </w:rPr>
        <w:t>If Supplier is aware that a substitution results in a change in food allergens, then the DSR MUST notify the Culinary Services HACCP Manager immediately so that labeling can be updated.</w:t>
      </w:r>
    </w:p>
    <w:p w14:paraId="4DB257BB" w14:textId="77777777" w:rsidR="00517061" w:rsidRDefault="00517061" w:rsidP="00517061">
      <w:pPr>
        <w:pBdr>
          <w:top w:val="nil"/>
          <w:left w:val="nil"/>
          <w:bottom w:val="nil"/>
          <w:right w:val="nil"/>
          <w:between w:val="nil"/>
        </w:pBdr>
        <w:tabs>
          <w:tab w:val="left" w:pos="720"/>
        </w:tabs>
        <w:spacing w:after="240"/>
        <w:ind w:left="2250"/>
        <w:rPr>
          <w:color w:val="000000"/>
          <w:sz w:val="22"/>
        </w:rPr>
      </w:pPr>
    </w:p>
    <w:p w14:paraId="5B131009" w14:textId="77777777" w:rsidR="00D94C53" w:rsidRDefault="00D94C53" w:rsidP="00027D7F">
      <w:pPr>
        <w:numPr>
          <w:ilvl w:val="0"/>
          <w:numId w:val="18"/>
        </w:numPr>
        <w:pBdr>
          <w:top w:val="nil"/>
          <w:left w:val="nil"/>
          <w:bottom w:val="nil"/>
          <w:right w:val="nil"/>
          <w:between w:val="nil"/>
        </w:pBdr>
        <w:tabs>
          <w:tab w:val="left" w:pos="720"/>
        </w:tabs>
        <w:spacing w:after="240"/>
        <w:rPr>
          <w:color w:val="000000"/>
          <w:sz w:val="22"/>
          <w:highlight w:val="white"/>
        </w:rPr>
      </w:pPr>
      <w:r>
        <w:rPr>
          <w:color w:val="000000"/>
          <w:sz w:val="22"/>
          <w:highlight w:val="white"/>
        </w:rPr>
        <w:t>Delivery Failure</w:t>
      </w:r>
    </w:p>
    <w:p w14:paraId="055B085C" w14:textId="77777777" w:rsidR="00D94C53" w:rsidRDefault="00D94C53" w:rsidP="00027D7F">
      <w:pPr>
        <w:numPr>
          <w:ilvl w:val="2"/>
          <w:numId w:val="18"/>
        </w:numPr>
        <w:pBdr>
          <w:top w:val="nil"/>
          <w:left w:val="nil"/>
          <w:bottom w:val="nil"/>
          <w:right w:val="nil"/>
          <w:between w:val="nil"/>
        </w:pBdr>
        <w:tabs>
          <w:tab w:val="left" w:pos="720"/>
          <w:tab w:val="left" w:pos="2250"/>
        </w:tabs>
        <w:spacing w:after="240"/>
        <w:ind w:left="2250" w:hanging="450"/>
        <w:rPr>
          <w:color w:val="000000"/>
          <w:sz w:val="22"/>
          <w:highlight w:val="white"/>
        </w:rPr>
      </w:pPr>
      <w:r>
        <w:rPr>
          <w:color w:val="000000"/>
          <w:sz w:val="22"/>
          <w:highlight w:val="white"/>
        </w:rPr>
        <w:t>If the Supplier is unable to make a delivery on a designated day, it is the responsibility of the Supplier to make alternate arrangements to supply the needed product to the University. The Supplier will be responsible for all additional costs incurred.</w:t>
      </w:r>
    </w:p>
    <w:p w14:paraId="40BA9E34" w14:textId="77777777" w:rsidR="00D94C53" w:rsidRDefault="00D94C53" w:rsidP="00D94C53">
      <w:pPr>
        <w:pBdr>
          <w:top w:val="nil"/>
          <w:left w:val="nil"/>
          <w:bottom w:val="nil"/>
          <w:right w:val="nil"/>
          <w:between w:val="nil"/>
        </w:pBdr>
        <w:tabs>
          <w:tab w:val="left" w:pos="720"/>
        </w:tabs>
        <w:spacing w:after="240"/>
        <w:ind w:left="1800" w:hanging="360"/>
        <w:rPr>
          <w:color w:val="000000"/>
          <w:sz w:val="22"/>
        </w:rPr>
      </w:pPr>
    </w:p>
    <w:p w14:paraId="52541957" w14:textId="77777777" w:rsidR="00D94C53" w:rsidRPr="00F00963" w:rsidRDefault="00D94C53" w:rsidP="00F00963">
      <w:pPr>
        <w:pStyle w:val="ListParagraph"/>
        <w:numPr>
          <w:ilvl w:val="0"/>
          <w:numId w:val="24"/>
        </w:numPr>
        <w:pBdr>
          <w:top w:val="nil"/>
          <w:left w:val="nil"/>
          <w:bottom w:val="nil"/>
          <w:right w:val="nil"/>
          <w:between w:val="nil"/>
        </w:pBdr>
        <w:rPr>
          <w:color w:val="000000"/>
          <w:sz w:val="22"/>
        </w:rPr>
      </w:pPr>
      <w:r w:rsidRPr="00F00963">
        <w:rPr>
          <w:b/>
          <w:color w:val="000000"/>
          <w:sz w:val="22"/>
        </w:rPr>
        <w:t>Invoices &amp; Statements</w:t>
      </w:r>
    </w:p>
    <w:p w14:paraId="7F5D0062" w14:textId="77777777" w:rsidR="00D94C53" w:rsidRDefault="00D94C53" w:rsidP="00327AFC">
      <w:pPr>
        <w:numPr>
          <w:ilvl w:val="0"/>
          <w:numId w:val="25"/>
        </w:numPr>
        <w:pBdr>
          <w:top w:val="nil"/>
          <w:left w:val="nil"/>
          <w:bottom w:val="nil"/>
          <w:right w:val="nil"/>
          <w:between w:val="nil"/>
        </w:pBdr>
        <w:tabs>
          <w:tab w:val="left" w:pos="720"/>
        </w:tabs>
        <w:spacing w:after="240"/>
        <w:rPr>
          <w:color w:val="000000"/>
          <w:sz w:val="22"/>
        </w:rPr>
      </w:pPr>
      <w:r>
        <w:rPr>
          <w:color w:val="000000"/>
          <w:sz w:val="22"/>
        </w:rPr>
        <w:t>All orders must be accompanied by an itemized invoice that includes: company name, PO number, University account number, product names, vendor item numbers (VINs), unit costs, pack sizes, quantity delivered, quantity ordered, extended cost by line item, and total amount due.</w:t>
      </w:r>
    </w:p>
    <w:p w14:paraId="2DE4B161" w14:textId="77777777" w:rsidR="00D94C53" w:rsidRDefault="00D94C53" w:rsidP="00327AFC">
      <w:pPr>
        <w:numPr>
          <w:ilvl w:val="0"/>
          <w:numId w:val="25"/>
        </w:numPr>
        <w:pBdr>
          <w:top w:val="nil"/>
          <w:left w:val="nil"/>
          <w:bottom w:val="nil"/>
          <w:right w:val="nil"/>
          <w:between w:val="nil"/>
        </w:pBdr>
        <w:tabs>
          <w:tab w:val="left" w:pos="720"/>
        </w:tabs>
        <w:spacing w:after="240"/>
        <w:rPr>
          <w:color w:val="000000"/>
          <w:sz w:val="22"/>
        </w:rPr>
      </w:pPr>
      <w:r>
        <w:rPr>
          <w:color w:val="000000"/>
          <w:sz w:val="22"/>
        </w:rPr>
        <w:t>All substitutions and shortages must be clearly noted on the invoice, including any changes in pack size.</w:t>
      </w:r>
    </w:p>
    <w:p w14:paraId="3975A0CB" w14:textId="77777777" w:rsidR="00D94C53" w:rsidRDefault="00D94C53" w:rsidP="00327AFC">
      <w:pPr>
        <w:numPr>
          <w:ilvl w:val="0"/>
          <w:numId w:val="25"/>
        </w:numPr>
        <w:pBdr>
          <w:top w:val="nil"/>
          <w:left w:val="nil"/>
          <w:bottom w:val="nil"/>
          <w:right w:val="nil"/>
          <w:between w:val="nil"/>
        </w:pBdr>
        <w:tabs>
          <w:tab w:val="left" w:pos="720"/>
        </w:tabs>
        <w:spacing w:after="240"/>
        <w:rPr>
          <w:color w:val="000000"/>
          <w:sz w:val="22"/>
        </w:rPr>
      </w:pPr>
      <w:r>
        <w:rPr>
          <w:color w:val="000000"/>
          <w:sz w:val="22"/>
        </w:rPr>
        <w:lastRenderedPageBreak/>
        <w:t>The Supplier must have the ability to generate separate invoices for different University operations (e.g., Warehouse/Bakery/Culinary Support Kitchen), even if all product is delivered to the same location.</w:t>
      </w:r>
    </w:p>
    <w:p w14:paraId="70A65B51" w14:textId="77777777" w:rsidR="00D94C53" w:rsidRDefault="00D94C53" w:rsidP="00327AFC">
      <w:pPr>
        <w:numPr>
          <w:ilvl w:val="0"/>
          <w:numId w:val="25"/>
        </w:numPr>
        <w:pBdr>
          <w:top w:val="nil"/>
          <w:left w:val="nil"/>
          <w:bottom w:val="nil"/>
          <w:right w:val="nil"/>
          <w:between w:val="nil"/>
        </w:pBdr>
        <w:tabs>
          <w:tab w:val="left" w:pos="720"/>
        </w:tabs>
        <w:spacing w:after="240"/>
        <w:rPr>
          <w:color w:val="000000"/>
          <w:sz w:val="22"/>
        </w:rPr>
      </w:pPr>
      <w:r>
        <w:rPr>
          <w:color w:val="000000"/>
          <w:sz w:val="22"/>
        </w:rPr>
        <w:t>The University requires that all invoiced amounts reflect cost at the time that the order is placed, NOT cost at the time of delivery. The University will be reimbursed for all discrepancies.</w:t>
      </w:r>
    </w:p>
    <w:p w14:paraId="390A2EE2" w14:textId="15F1DACC" w:rsidR="00D94C53" w:rsidRDefault="00D94C53" w:rsidP="00327AFC">
      <w:pPr>
        <w:numPr>
          <w:ilvl w:val="0"/>
          <w:numId w:val="25"/>
        </w:numPr>
        <w:pBdr>
          <w:top w:val="nil"/>
          <w:left w:val="nil"/>
          <w:bottom w:val="nil"/>
          <w:right w:val="nil"/>
          <w:between w:val="nil"/>
        </w:pBdr>
        <w:tabs>
          <w:tab w:val="left" w:pos="720"/>
        </w:tabs>
        <w:spacing w:after="240"/>
        <w:rPr>
          <w:color w:val="000000"/>
          <w:sz w:val="22"/>
        </w:rPr>
      </w:pPr>
      <w:r>
        <w:rPr>
          <w:color w:val="000000"/>
          <w:sz w:val="22"/>
        </w:rPr>
        <w:t xml:space="preserve">The University currently requires a paper invoice with each delivery. A copy of the invoice may be sent electronically to </w:t>
      </w:r>
      <w:r w:rsidR="0068407B">
        <w:rPr>
          <w:color w:val="000000"/>
          <w:sz w:val="22"/>
        </w:rPr>
        <w:t xml:space="preserve">the </w:t>
      </w:r>
      <w:r>
        <w:rPr>
          <w:color w:val="000000"/>
          <w:sz w:val="22"/>
        </w:rPr>
        <w:t xml:space="preserve">designated University contact, if requested.  The University team will submit approved invoices to Accounts Payables after verifying </w:t>
      </w:r>
      <w:r w:rsidR="00B35DCB">
        <w:rPr>
          <w:color w:val="000000"/>
          <w:sz w:val="22"/>
        </w:rPr>
        <w:t xml:space="preserve">the </w:t>
      </w:r>
      <w:r>
        <w:rPr>
          <w:color w:val="000000"/>
          <w:sz w:val="22"/>
        </w:rPr>
        <w:t xml:space="preserve">accuracy of </w:t>
      </w:r>
      <w:r w:rsidR="00B35DCB">
        <w:rPr>
          <w:color w:val="000000"/>
          <w:sz w:val="22"/>
        </w:rPr>
        <w:t xml:space="preserve">the </w:t>
      </w:r>
      <w:r>
        <w:rPr>
          <w:color w:val="000000"/>
          <w:sz w:val="22"/>
        </w:rPr>
        <w:t xml:space="preserve">invoice compared to </w:t>
      </w:r>
      <w:r w:rsidR="00B35DCB">
        <w:rPr>
          <w:color w:val="000000"/>
          <w:sz w:val="22"/>
        </w:rPr>
        <w:t xml:space="preserve">the </w:t>
      </w:r>
      <w:r>
        <w:rPr>
          <w:color w:val="000000"/>
          <w:sz w:val="22"/>
        </w:rPr>
        <w:t>delivered product.</w:t>
      </w:r>
    </w:p>
    <w:p w14:paraId="56B562B3" w14:textId="77777777" w:rsidR="00D94C53" w:rsidRDefault="00D94C53" w:rsidP="00327AFC">
      <w:pPr>
        <w:numPr>
          <w:ilvl w:val="0"/>
          <w:numId w:val="25"/>
        </w:numPr>
        <w:pBdr>
          <w:top w:val="nil"/>
          <w:left w:val="nil"/>
          <w:bottom w:val="nil"/>
          <w:right w:val="nil"/>
          <w:between w:val="nil"/>
        </w:pBdr>
        <w:tabs>
          <w:tab w:val="left" w:pos="720"/>
        </w:tabs>
        <w:spacing w:after="240"/>
        <w:rPr>
          <w:color w:val="000000"/>
          <w:sz w:val="22"/>
        </w:rPr>
      </w:pPr>
      <w:r>
        <w:rPr>
          <w:color w:val="000000"/>
          <w:sz w:val="22"/>
        </w:rPr>
        <w:t>The Supplier must provide monthly statements, by location, to the appropriate University personnel. Statements must be broken down by date and include the invoice number and total amount of each invoice, as well as the grand total. The Distributor Sales Representative (DSR) must assist University personnel with statement reconciliation.</w:t>
      </w:r>
    </w:p>
    <w:p w14:paraId="07985BA0" w14:textId="77777777" w:rsidR="00D94C53" w:rsidRDefault="00D94C53" w:rsidP="00D94C53">
      <w:pPr>
        <w:pBdr>
          <w:top w:val="nil"/>
          <w:left w:val="nil"/>
          <w:bottom w:val="nil"/>
          <w:right w:val="nil"/>
          <w:between w:val="nil"/>
        </w:pBdr>
        <w:tabs>
          <w:tab w:val="left" w:pos="720"/>
        </w:tabs>
        <w:spacing w:after="240"/>
        <w:ind w:left="1170" w:hanging="360"/>
        <w:rPr>
          <w:color w:val="000000"/>
          <w:sz w:val="22"/>
        </w:rPr>
      </w:pPr>
    </w:p>
    <w:p w14:paraId="7AFFC07E" w14:textId="77777777" w:rsidR="00D94C53" w:rsidRPr="00776CD8" w:rsidRDefault="00D94C53" w:rsidP="003A246E">
      <w:pPr>
        <w:pStyle w:val="ListParagraph"/>
        <w:numPr>
          <w:ilvl w:val="0"/>
          <w:numId w:val="28"/>
        </w:numPr>
        <w:pBdr>
          <w:top w:val="nil"/>
          <w:left w:val="nil"/>
          <w:bottom w:val="nil"/>
          <w:right w:val="nil"/>
          <w:between w:val="nil"/>
        </w:pBdr>
        <w:ind w:left="1080" w:right="-180"/>
        <w:rPr>
          <w:color w:val="000000"/>
          <w:sz w:val="22"/>
        </w:rPr>
      </w:pPr>
      <w:r w:rsidRPr="00776CD8">
        <w:rPr>
          <w:b/>
          <w:color w:val="000000"/>
          <w:sz w:val="22"/>
        </w:rPr>
        <w:t>Credits &amp; Returns</w:t>
      </w:r>
    </w:p>
    <w:p w14:paraId="4088AAE4" w14:textId="77777777" w:rsidR="00D94C53" w:rsidRDefault="00D94C53" w:rsidP="00776CD8">
      <w:pPr>
        <w:numPr>
          <w:ilvl w:val="0"/>
          <w:numId w:val="26"/>
        </w:numPr>
        <w:pBdr>
          <w:top w:val="nil"/>
          <w:left w:val="nil"/>
          <w:bottom w:val="nil"/>
          <w:right w:val="nil"/>
          <w:between w:val="nil"/>
        </w:pBdr>
        <w:tabs>
          <w:tab w:val="left" w:pos="720"/>
        </w:tabs>
        <w:spacing w:after="240"/>
        <w:ind w:right="-180"/>
        <w:rPr>
          <w:color w:val="000000"/>
          <w:sz w:val="22"/>
        </w:rPr>
      </w:pPr>
      <w:r>
        <w:rPr>
          <w:color w:val="000000"/>
          <w:sz w:val="22"/>
        </w:rPr>
        <w:t>The Supplier must accept ALL product returns under the following conditions:</w:t>
      </w:r>
    </w:p>
    <w:p w14:paraId="5610D640" w14:textId="0AF3F703" w:rsidR="00D94C53" w:rsidRDefault="009C0F2F" w:rsidP="009C0F2F">
      <w:pPr>
        <w:numPr>
          <w:ilvl w:val="2"/>
          <w:numId w:val="26"/>
        </w:numPr>
        <w:pBdr>
          <w:top w:val="nil"/>
          <w:left w:val="nil"/>
          <w:bottom w:val="nil"/>
          <w:right w:val="nil"/>
          <w:between w:val="nil"/>
        </w:pBdr>
        <w:tabs>
          <w:tab w:val="left" w:pos="720"/>
        </w:tabs>
        <w:spacing w:after="240"/>
        <w:ind w:left="1890" w:right="-180" w:firstLine="180"/>
        <w:rPr>
          <w:color w:val="000000"/>
          <w:sz w:val="22"/>
          <w:highlight w:val="white"/>
        </w:rPr>
      </w:pPr>
      <w:r>
        <w:rPr>
          <w:color w:val="000000"/>
          <w:sz w:val="22"/>
          <w:highlight w:val="white"/>
        </w:rPr>
        <w:t xml:space="preserve">  </w:t>
      </w:r>
      <w:r w:rsidR="00D94C53">
        <w:rPr>
          <w:color w:val="000000"/>
          <w:sz w:val="22"/>
          <w:highlight w:val="white"/>
        </w:rPr>
        <w:t>Products shipped or ordered in error</w:t>
      </w:r>
    </w:p>
    <w:p w14:paraId="5EF844E4" w14:textId="61391792" w:rsidR="00D94C53" w:rsidRDefault="009C0F2F" w:rsidP="009C0F2F">
      <w:pPr>
        <w:numPr>
          <w:ilvl w:val="2"/>
          <w:numId w:val="26"/>
        </w:numPr>
        <w:pBdr>
          <w:top w:val="nil"/>
          <w:left w:val="nil"/>
          <w:bottom w:val="nil"/>
          <w:right w:val="nil"/>
          <w:between w:val="nil"/>
        </w:pBdr>
        <w:tabs>
          <w:tab w:val="left" w:pos="720"/>
        </w:tabs>
        <w:spacing w:after="240"/>
        <w:ind w:left="1890" w:right="-180" w:firstLine="180"/>
        <w:rPr>
          <w:color w:val="000000"/>
          <w:sz w:val="22"/>
        </w:rPr>
      </w:pPr>
      <w:r>
        <w:rPr>
          <w:color w:val="000000"/>
          <w:sz w:val="22"/>
        </w:rPr>
        <w:t xml:space="preserve">  </w:t>
      </w:r>
      <w:r w:rsidR="00D94C53">
        <w:rPr>
          <w:color w:val="000000"/>
          <w:sz w:val="22"/>
        </w:rPr>
        <w:t>Products damaged in shipment</w:t>
      </w:r>
    </w:p>
    <w:p w14:paraId="7577D164" w14:textId="47D67521" w:rsidR="00D94C53" w:rsidRDefault="009C0F2F" w:rsidP="009C0F2F">
      <w:pPr>
        <w:numPr>
          <w:ilvl w:val="2"/>
          <w:numId w:val="26"/>
        </w:numPr>
        <w:pBdr>
          <w:top w:val="nil"/>
          <w:left w:val="nil"/>
          <w:bottom w:val="nil"/>
          <w:right w:val="nil"/>
          <w:between w:val="nil"/>
        </w:pBdr>
        <w:tabs>
          <w:tab w:val="left" w:pos="720"/>
        </w:tabs>
        <w:spacing w:after="240"/>
        <w:ind w:left="1890" w:right="-180" w:firstLine="180"/>
        <w:rPr>
          <w:color w:val="000000"/>
          <w:sz w:val="22"/>
        </w:rPr>
      </w:pPr>
      <w:r>
        <w:rPr>
          <w:color w:val="000000"/>
          <w:sz w:val="22"/>
        </w:rPr>
        <w:t xml:space="preserve">  </w:t>
      </w:r>
      <w:r w:rsidR="00D94C53">
        <w:rPr>
          <w:color w:val="000000"/>
          <w:sz w:val="22"/>
        </w:rPr>
        <w:t>Products with concealed or latent damage</w:t>
      </w:r>
    </w:p>
    <w:p w14:paraId="10A8DF1E" w14:textId="19FB8489" w:rsidR="00D94C53" w:rsidRDefault="009C0F2F" w:rsidP="009C0F2F">
      <w:pPr>
        <w:numPr>
          <w:ilvl w:val="2"/>
          <w:numId w:val="26"/>
        </w:numPr>
        <w:pBdr>
          <w:top w:val="nil"/>
          <w:left w:val="nil"/>
          <w:bottom w:val="nil"/>
          <w:right w:val="nil"/>
          <w:between w:val="nil"/>
        </w:pBdr>
        <w:tabs>
          <w:tab w:val="left" w:pos="720"/>
        </w:tabs>
        <w:spacing w:after="240"/>
        <w:ind w:left="1890" w:right="-180" w:firstLine="180"/>
        <w:rPr>
          <w:color w:val="000000"/>
          <w:sz w:val="22"/>
        </w:rPr>
      </w:pPr>
      <w:r>
        <w:rPr>
          <w:color w:val="000000"/>
          <w:sz w:val="22"/>
        </w:rPr>
        <w:t xml:space="preserve">  </w:t>
      </w:r>
      <w:r w:rsidR="00D94C53">
        <w:rPr>
          <w:color w:val="000000"/>
          <w:sz w:val="22"/>
        </w:rPr>
        <w:t>Products that are recalled</w:t>
      </w:r>
    </w:p>
    <w:p w14:paraId="39844A0E" w14:textId="7C851FC1" w:rsidR="00D94C53" w:rsidRDefault="009C0F2F" w:rsidP="009C0F2F">
      <w:pPr>
        <w:numPr>
          <w:ilvl w:val="2"/>
          <w:numId w:val="26"/>
        </w:numPr>
        <w:pBdr>
          <w:top w:val="nil"/>
          <w:left w:val="nil"/>
          <w:bottom w:val="nil"/>
          <w:right w:val="nil"/>
          <w:between w:val="nil"/>
        </w:pBdr>
        <w:tabs>
          <w:tab w:val="left" w:pos="720"/>
        </w:tabs>
        <w:spacing w:after="240"/>
        <w:ind w:left="1890" w:right="-180" w:firstLine="180"/>
        <w:rPr>
          <w:color w:val="000000"/>
          <w:sz w:val="22"/>
        </w:rPr>
      </w:pPr>
      <w:r>
        <w:rPr>
          <w:color w:val="000000"/>
          <w:sz w:val="22"/>
        </w:rPr>
        <w:t xml:space="preserve">  </w:t>
      </w:r>
      <w:r w:rsidR="00D94C53">
        <w:rPr>
          <w:color w:val="000000"/>
          <w:sz w:val="22"/>
        </w:rPr>
        <w:t>Products that do not meet reasonable shelf-life requirements</w:t>
      </w:r>
    </w:p>
    <w:p w14:paraId="2319D1DB" w14:textId="617EB441" w:rsidR="00D94C53" w:rsidRDefault="009C0F2F" w:rsidP="009C0F2F">
      <w:pPr>
        <w:numPr>
          <w:ilvl w:val="2"/>
          <w:numId w:val="26"/>
        </w:numPr>
        <w:pBdr>
          <w:top w:val="nil"/>
          <w:left w:val="nil"/>
          <w:bottom w:val="nil"/>
          <w:right w:val="nil"/>
          <w:between w:val="nil"/>
        </w:pBdr>
        <w:tabs>
          <w:tab w:val="left" w:pos="720"/>
        </w:tabs>
        <w:spacing w:after="240"/>
        <w:ind w:left="1890" w:right="-180" w:firstLine="180"/>
        <w:rPr>
          <w:color w:val="000000"/>
          <w:sz w:val="22"/>
        </w:rPr>
      </w:pPr>
      <w:r>
        <w:rPr>
          <w:color w:val="000000"/>
          <w:sz w:val="22"/>
        </w:rPr>
        <w:t xml:space="preserve">  </w:t>
      </w:r>
      <w:r w:rsidR="00D94C53">
        <w:rPr>
          <w:color w:val="000000"/>
          <w:sz w:val="22"/>
        </w:rPr>
        <w:t>Products that do not meet reasonable quality requirements</w:t>
      </w:r>
    </w:p>
    <w:p w14:paraId="30947F13" w14:textId="33B7194D" w:rsidR="00D94C53" w:rsidRDefault="009C0F2F" w:rsidP="009C0F2F">
      <w:pPr>
        <w:numPr>
          <w:ilvl w:val="2"/>
          <w:numId w:val="26"/>
        </w:numPr>
        <w:pBdr>
          <w:top w:val="nil"/>
          <w:left w:val="nil"/>
          <w:bottom w:val="nil"/>
          <w:right w:val="nil"/>
          <w:between w:val="nil"/>
        </w:pBdr>
        <w:tabs>
          <w:tab w:val="left" w:pos="720"/>
        </w:tabs>
        <w:spacing w:after="240"/>
        <w:ind w:left="1890" w:right="-180" w:firstLine="180"/>
        <w:rPr>
          <w:color w:val="000000"/>
          <w:sz w:val="22"/>
        </w:rPr>
      </w:pPr>
      <w:r>
        <w:rPr>
          <w:color w:val="000000"/>
          <w:sz w:val="22"/>
        </w:rPr>
        <w:t xml:space="preserve">  </w:t>
      </w:r>
      <w:r w:rsidR="00D94C53">
        <w:rPr>
          <w:color w:val="000000"/>
          <w:sz w:val="22"/>
        </w:rPr>
        <w:t>Products delivered in unsanitary conditions</w:t>
      </w:r>
    </w:p>
    <w:p w14:paraId="4BDBBE70" w14:textId="607E87E5" w:rsidR="00D94C53" w:rsidRDefault="00D94C53" w:rsidP="008D14D4">
      <w:pPr>
        <w:numPr>
          <w:ilvl w:val="1"/>
          <w:numId w:val="26"/>
        </w:numPr>
        <w:pBdr>
          <w:top w:val="nil"/>
          <w:left w:val="nil"/>
          <w:bottom w:val="nil"/>
          <w:right w:val="nil"/>
          <w:between w:val="nil"/>
        </w:pBdr>
        <w:tabs>
          <w:tab w:val="left" w:pos="720"/>
        </w:tabs>
        <w:spacing w:after="240"/>
        <w:ind w:left="1620" w:right="-180" w:hanging="450"/>
        <w:rPr>
          <w:color w:val="000000"/>
          <w:sz w:val="22"/>
        </w:rPr>
      </w:pPr>
      <w:r>
        <w:rPr>
          <w:color w:val="000000"/>
          <w:sz w:val="22"/>
        </w:rPr>
        <w:t>The University has a HACCP program in place that ensures that all frozen products are handled and stored appropriately</w:t>
      </w:r>
      <w:r w:rsidR="00B35DCB">
        <w:rPr>
          <w:color w:val="000000"/>
          <w:sz w:val="22"/>
        </w:rPr>
        <w:t>, if applicable to the commodity</w:t>
      </w:r>
      <w:r>
        <w:rPr>
          <w:color w:val="000000"/>
          <w:sz w:val="22"/>
        </w:rPr>
        <w:t>.</w:t>
      </w:r>
    </w:p>
    <w:p w14:paraId="4825B3EA" w14:textId="77777777" w:rsidR="00D94C53" w:rsidRDefault="00D94C53" w:rsidP="003A246E">
      <w:pPr>
        <w:numPr>
          <w:ilvl w:val="1"/>
          <w:numId w:val="26"/>
        </w:numPr>
        <w:pBdr>
          <w:top w:val="nil"/>
          <w:left w:val="nil"/>
          <w:bottom w:val="nil"/>
          <w:right w:val="nil"/>
          <w:between w:val="nil"/>
        </w:pBdr>
        <w:tabs>
          <w:tab w:val="left" w:pos="720"/>
        </w:tabs>
        <w:spacing w:after="240"/>
        <w:ind w:left="1620" w:right="-180" w:hanging="450"/>
        <w:rPr>
          <w:color w:val="000000"/>
          <w:sz w:val="22"/>
          <w:highlight w:val="white"/>
        </w:rPr>
      </w:pPr>
      <w:r>
        <w:rPr>
          <w:color w:val="000000"/>
          <w:sz w:val="22"/>
          <w:highlight w:val="white"/>
        </w:rPr>
        <w:t>All returned items that are not refused at the time of delivery, will be returned to the Supplier within 30 days. Once the University has contacted the Supplier about the need for a return, the Supplier must pick up the product at the next scheduled delivery unless other arrangements are agreed upon by the University. All returned or refunded items MUST be removed by the Supplier; except for damaged or non-conforming items, which will be destroyed by the University. If the Supplier’s policies prohibit transportation of an expired, spoiled or recalled item on their normal delivery trucks, then it is the responsibility of the Supplier to make other arrangements to have the product removed from University property at the Supplier’s sole expense.</w:t>
      </w:r>
    </w:p>
    <w:p w14:paraId="7957CBD3" w14:textId="11E575C5" w:rsidR="00D94C53" w:rsidRDefault="00D94C53" w:rsidP="006875D4">
      <w:pPr>
        <w:numPr>
          <w:ilvl w:val="1"/>
          <w:numId w:val="26"/>
        </w:numPr>
        <w:pBdr>
          <w:top w:val="nil"/>
          <w:left w:val="nil"/>
          <w:bottom w:val="nil"/>
          <w:right w:val="nil"/>
          <w:between w:val="nil"/>
        </w:pBdr>
        <w:tabs>
          <w:tab w:val="left" w:pos="720"/>
        </w:tabs>
        <w:spacing w:after="240"/>
        <w:ind w:left="1620" w:right="-180" w:hanging="450"/>
        <w:rPr>
          <w:color w:val="000000"/>
          <w:sz w:val="22"/>
        </w:rPr>
      </w:pPr>
      <w:r>
        <w:rPr>
          <w:color w:val="000000"/>
          <w:sz w:val="22"/>
        </w:rPr>
        <w:lastRenderedPageBreak/>
        <w:t>The University expects a full credit to be issued for all returned items that are regularly stocked by the Supplier. Restocking fees should only be applied to special-order items and only when the return is the result of a University error. The University should be notified in advance when a re-stocking fee will apply.</w:t>
      </w:r>
    </w:p>
    <w:p w14:paraId="72B622C9" w14:textId="77777777" w:rsidR="00D94C53" w:rsidRDefault="00D94C53" w:rsidP="003A246E">
      <w:pPr>
        <w:numPr>
          <w:ilvl w:val="1"/>
          <w:numId w:val="26"/>
        </w:numPr>
        <w:pBdr>
          <w:top w:val="nil"/>
          <w:left w:val="nil"/>
          <w:bottom w:val="nil"/>
          <w:right w:val="nil"/>
          <w:between w:val="nil"/>
        </w:pBdr>
        <w:tabs>
          <w:tab w:val="left" w:pos="720"/>
        </w:tabs>
        <w:spacing w:after="240"/>
        <w:ind w:left="1620" w:right="-180" w:hanging="450"/>
        <w:rPr>
          <w:color w:val="000000"/>
          <w:sz w:val="22"/>
        </w:rPr>
      </w:pPr>
      <w:r>
        <w:rPr>
          <w:color w:val="000000"/>
          <w:sz w:val="22"/>
        </w:rPr>
        <w:t>Product Recalls: In the event of a product recall issued by a governmental authority, the manufacturer or Supplier, the University will be notified of the product recall and shall immediately isolate and not use any recalled items and promptly and permanently destroy the recalled items. Supplier will issue a credit for all recalled products equal to the original purchase price.</w:t>
      </w:r>
    </w:p>
    <w:p w14:paraId="3794B746" w14:textId="77777777" w:rsidR="005F4C17" w:rsidRDefault="005F4C17" w:rsidP="005F4C17">
      <w:pPr>
        <w:rPr>
          <w:sz w:val="22"/>
        </w:rPr>
      </w:pPr>
    </w:p>
    <w:p w14:paraId="5F47B711" w14:textId="42A15569" w:rsidR="005F4C17" w:rsidRPr="00E0313B" w:rsidRDefault="00E0313B" w:rsidP="00E0313B">
      <w:pPr>
        <w:pStyle w:val="ListParagraph"/>
        <w:numPr>
          <w:ilvl w:val="0"/>
          <w:numId w:val="29"/>
        </w:numPr>
        <w:tabs>
          <w:tab w:val="clear" w:pos="720"/>
          <w:tab w:val="left" w:pos="1080"/>
        </w:tabs>
        <w:ind w:firstLine="0"/>
        <w:rPr>
          <w:b/>
          <w:bCs/>
          <w:sz w:val="22"/>
        </w:rPr>
      </w:pPr>
      <w:r w:rsidRPr="00E0313B">
        <w:rPr>
          <w:b/>
          <w:bCs/>
          <w:sz w:val="22"/>
        </w:rPr>
        <w:t>Customer Service</w:t>
      </w:r>
    </w:p>
    <w:p w14:paraId="03F623C3" w14:textId="77777777" w:rsidR="00552EE0" w:rsidRPr="00552EE0" w:rsidRDefault="00552EE0" w:rsidP="00552EE0">
      <w:pPr>
        <w:pStyle w:val="ListParagraph"/>
        <w:numPr>
          <w:ilvl w:val="1"/>
          <w:numId w:val="29"/>
        </w:numPr>
        <w:rPr>
          <w:sz w:val="22"/>
          <w:u w:val="none"/>
        </w:rPr>
      </w:pPr>
      <w:r w:rsidRPr="00552EE0">
        <w:rPr>
          <w:sz w:val="22"/>
          <w:u w:val="none"/>
        </w:rPr>
        <w:t>The Supplier must provide one or more Distributor Sales Representatives (DSR) specifically assigned to the University account.</w:t>
      </w:r>
    </w:p>
    <w:p w14:paraId="14C6ACFC" w14:textId="77777777" w:rsidR="00552EE0" w:rsidRPr="00552EE0" w:rsidRDefault="00552EE0" w:rsidP="00552EE0">
      <w:pPr>
        <w:pStyle w:val="ListParagraph"/>
        <w:numPr>
          <w:ilvl w:val="1"/>
          <w:numId w:val="29"/>
        </w:numPr>
        <w:rPr>
          <w:sz w:val="22"/>
          <w:u w:val="none"/>
        </w:rPr>
      </w:pPr>
      <w:r w:rsidRPr="00552EE0">
        <w:rPr>
          <w:sz w:val="22"/>
          <w:u w:val="none"/>
        </w:rPr>
        <w:t>The responsibilities of the DSR(s) will include, but are not limited to:</w:t>
      </w:r>
    </w:p>
    <w:p w14:paraId="4C47F05E" w14:textId="127264DE" w:rsidR="00552EE0" w:rsidRPr="009C0F2F" w:rsidRDefault="00552EE0" w:rsidP="009027AC">
      <w:pPr>
        <w:pStyle w:val="ListParagraph"/>
        <w:numPr>
          <w:ilvl w:val="2"/>
          <w:numId w:val="29"/>
        </w:numPr>
        <w:rPr>
          <w:sz w:val="22"/>
          <w:u w:val="none"/>
        </w:rPr>
      </w:pPr>
      <w:r w:rsidRPr="009C0F2F">
        <w:rPr>
          <w:sz w:val="22"/>
          <w:u w:val="none"/>
        </w:rPr>
        <w:t>Notifying the appropriate University personnel in advance of any problems with their order (i.e., shortages, late</w:t>
      </w:r>
      <w:r w:rsidR="009C0F2F">
        <w:rPr>
          <w:sz w:val="22"/>
          <w:u w:val="none"/>
        </w:rPr>
        <w:t xml:space="preserve"> </w:t>
      </w:r>
      <w:r w:rsidRPr="009C0F2F">
        <w:rPr>
          <w:sz w:val="22"/>
          <w:u w:val="none"/>
        </w:rPr>
        <w:t>delivery, need for substitutions, etc.)</w:t>
      </w:r>
    </w:p>
    <w:p w14:paraId="7EDD1E56" w14:textId="77777777" w:rsidR="00552EE0" w:rsidRPr="00552EE0" w:rsidRDefault="00552EE0" w:rsidP="009C0F2F">
      <w:pPr>
        <w:pStyle w:val="ListParagraph"/>
        <w:numPr>
          <w:ilvl w:val="2"/>
          <w:numId w:val="29"/>
        </w:numPr>
        <w:rPr>
          <w:sz w:val="22"/>
          <w:u w:val="none"/>
        </w:rPr>
      </w:pPr>
      <w:r w:rsidRPr="00552EE0">
        <w:rPr>
          <w:sz w:val="22"/>
          <w:u w:val="none"/>
        </w:rPr>
        <w:t>Ensure that all substitutions are approved by the University in advance</w:t>
      </w:r>
    </w:p>
    <w:p w14:paraId="03E1C16E" w14:textId="77777777" w:rsidR="00552EE0" w:rsidRPr="00552EE0" w:rsidRDefault="00552EE0" w:rsidP="009C0F2F">
      <w:pPr>
        <w:pStyle w:val="ListParagraph"/>
        <w:numPr>
          <w:ilvl w:val="2"/>
          <w:numId w:val="29"/>
        </w:numPr>
        <w:rPr>
          <w:sz w:val="22"/>
          <w:u w:val="none"/>
        </w:rPr>
      </w:pPr>
      <w:r w:rsidRPr="00552EE0">
        <w:rPr>
          <w:sz w:val="22"/>
          <w:u w:val="none"/>
        </w:rPr>
        <w:t>Notify the Culinary Services HACCP Manager when a substitution results in a change in food allergens</w:t>
      </w:r>
    </w:p>
    <w:p w14:paraId="06C659ED" w14:textId="77777777" w:rsidR="00552EE0" w:rsidRPr="00552EE0" w:rsidRDefault="00552EE0" w:rsidP="00747A61">
      <w:pPr>
        <w:pStyle w:val="ListParagraph"/>
        <w:numPr>
          <w:ilvl w:val="2"/>
          <w:numId w:val="29"/>
        </w:numPr>
        <w:rPr>
          <w:sz w:val="22"/>
          <w:u w:val="none"/>
        </w:rPr>
      </w:pPr>
      <w:r w:rsidRPr="00552EE0">
        <w:rPr>
          <w:sz w:val="22"/>
          <w:u w:val="none"/>
        </w:rPr>
        <w:t>Notify the University of any recalls that affect Culinary operations</w:t>
      </w:r>
    </w:p>
    <w:p w14:paraId="02749F16" w14:textId="77777777" w:rsidR="00552EE0" w:rsidRPr="00552EE0" w:rsidRDefault="00552EE0" w:rsidP="00747A61">
      <w:pPr>
        <w:pStyle w:val="ListParagraph"/>
        <w:numPr>
          <w:ilvl w:val="2"/>
          <w:numId w:val="29"/>
        </w:numPr>
        <w:rPr>
          <w:sz w:val="22"/>
          <w:u w:val="none"/>
        </w:rPr>
      </w:pPr>
      <w:r w:rsidRPr="00552EE0">
        <w:rPr>
          <w:sz w:val="22"/>
          <w:u w:val="none"/>
        </w:rPr>
        <w:t>Coordinate product sampling as needed</w:t>
      </w:r>
    </w:p>
    <w:p w14:paraId="4F07B521" w14:textId="77777777" w:rsidR="00552EE0" w:rsidRPr="00552EE0" w:rsidRDefault="00552EE0" w:rsidP="00747A61">
      <w:pPr>
        <w:pStyle w:val="ListParagraph"/>
        <w:numPr>
          <w:ilvl w:val="2"/>
          <w:numId w:val="29"/>
        </w:numPr>
        <w:rPr>
          <w:sz w:val="22"/>
          <w:u w:val="none"/>
        </w:rPr>
      </w:pPr>
      <w:r w:rsidRPr="00552EE0">
        <w:rPr>
          <w:sz w:val="22"/>
          <w:u w:val="none"/>
        </w:rPr>
        <w:t>Find alternatives when a quality issue has been identified</w:t>
      </w:r>
    </w:p>
    <w:p w14:paraId="75BC9E49" w14:textId="77777777" w:rsidR="00552EE0" w:rsidRPr="00552EE0" w:rsidRDefault="00552EE0" w:rsidP="00747A61">
      <w:pPr>
        <w:pStyle w:val="ListParagraph"/>
        <w:numPr>
          <w:ilvl w:val="2"/>
          <w:numId w:val="29"/>
        </w:numPr>
        <w:rPr>
          <w:sz w:val="22"/>
          <w:u w:val="none"/>
        </w:rPr>
      </w:pPr>
      <w:r w:rsidRPr="00552EE0">
        <w:rPr>
          <w:sz w:val="22"/>
          <w:u w:val="none"/>
        </w:rPr>
        <w:t>Coordinate credits and returns</w:t>
      </w:r>
    </w:p>
    <w:p w14:paraId="60114B8E" w14:textId="77777777" w:rsidR="00552EE0" w:rsidRPr="00552EE0" w:rsidRDefault="00552EE0" w:rsidP="00747A61">
      <w:pPr>
        <w:pStyle w:val="ListParagraph"/>
        <w:numPr>
          <w:ilvl w:val="2"/>
          <w:numId w:val="29"/>
        </w:numPr>
        <w:rPr>
          <w:sz w:val="22"/>
          <w:u w:val="none"/>
        </w:rPr>
      </w:pPr>
      <w:r w:rsidRPr="00552EE0">
        <w:rPr>
          <w:sz w:val="22"/>
          <w:u w:val="none"/>
        </w:rPr>
        <w:t>Coordinate all special, drop-shipment or proprietary orders</w:t>
      </w:r>
    </w:p>
    <w:p w14:paraId="128C7C4D" w14:textId="77777777" w:rsidR="00552EE0" w:rsidRPr="00552EE0" w:rsidRDefault="00552EE0" w:rsidP="00747A61">
      <w:pPr>
        <w:pStyle w:val="ListParagraph"/>
        <w:numPr>
          <w:ilvl w:val="2"/>
          <w:numId w:val="29"/>
        </w:numPr>
        <w:rPr>
          <w:sz w:val="22"/>
          <w:u w:val="none"/>
        </w:rPr>
      </w:pPr>
      <w:r w:rsidRPr="00552EE0">
        <w:rPr>
          <w:sz w:val="22"/>
          <w:u w:val="none"/>
        </w:rPr>
        <w:t>Maintain the University Order Book and price lists and provide to the appropriate University personnel as needed</w:t>
      </w:r>
    </w:p>
    <w:p w14:paraId="32895729" w14:textId="77777777" w:rsidR="00552EE0" w:rsidRPr="00552EE0" w:rsidRDefault="00552EE0" w:rsidP="00747A61">
      <w:pPr>
        <w:pStyle w:val="ListParagraph"/>
        <w:numPr>
          <w:ilvl w:val="2"/>
          <w:numId w:val="29"/>
        </w:numPr>
        <w:rPr>
          <w:sz w:val="22"/>
          <w:u w:val="none"/>
        </w:rPr>
      </w:pPr>
      <w:r w:rsidRPr="00552EE0">
        <w:rPr>
          <w:sz w:val="22"/>
          <w:u w:val="none"/>
        </w:rPr>
        <w:t>Work with University budget analysts to project increases in raw food costs</w:t>
      </w:r>
    </w:p>
    <w:p w14:paraId="59E19AC8" w14:textId="77777777" w:rsidR="00552EE0" w:rsidRDefault="00552EE0" w:rsidP="00747A61">
      <w:pPr>
        <w:pStyle w:val="ListParagraph"/>
        <w:numPr>
          <w:ilvl w:val="2"/>
          <w:numId w:val="29"/>
        </w:numPr>
        <w:rPr>
          <w:sz w:val="22"/>
          <w:u w:val="none"/>
        </w:rPr>
      </w:pPr>
      <w:r w:rsidRPr="00552EE0">
        <w:rPr>
          <w:sz w:val="22"/>
          <w:u w:val="none"/>
        </w:rPr>
        <w:t>Respond to any University inquiries or requests for action in a timely and professional manner</w:t>
      </w:r>
    </w:p>
    <w:p w14:paraId="1C3B1B62" w14:textId="77777777" w:rsidR="007B6723" w:rsidRPr="00552EE0" w:rsidRDefault="007B6723" w:rsidP="007B6723">
      <w:pPr>
        <w:pStyle w:val="ListParagraph"/>
        <w:numPr>
          <w:ilvl w:val="0"/>
          <w:numId w:val="0"/>
        </w:numPr>
        <w:ind w:left="2160"/>
        <w:rPr>
          <w:sz w:val="22"/>
          <w:u w:val="none"/>
        </w:rPr>
      </w:pPr>
    </w:p>
    <w:p w14:paraId="0B67247B" w14:textId="01B4F236" w:rsidR="00E0313B" w:rsidRDefault="002B657D" w:rsidP="002B657D">
      <w:pPr>
        <w:pStyle w:val="ListParagraph"/>
        <w:numPr>
          <w:ilvl w:val="0"/>
          <w:numId w:val="29"/>
        </w:numPr>
        <w:tabs>
          <w:tab w:val="clear" w:pos="720"/>
          <w:tab w:val="left" w:pos="990"/>
        </w:tabs>
        <w:ind w:hanging="90"/>
        <w:rPr>
          <w:b/>
          <w:bCs/>
          <w:sz w:val="22"/>
        </w:rPr>
      </w:pPr>
      <w:r w:rsidRPr="002B657D">
        <w:rPr>
          <w:b/>
          <w:bCs/>
          <w:sz w:val="22"/>
        </w:rPr>
        <w:t>Quality Assurance</w:t>
      </w:r>
    </w:p>
    <w:p w14:paraId="795D9A07" w14:textId="3CE3B1EE" w:rsidR="005E46DD" w:rsidRPr="007B6723" w:rsidRDefault="005E46DD" w:rsidP="005E46DD">
      <w:pPr>
        <w:pStyle w:val="ListParagraph"/>
        <w:numPr>
          <w:ilvl w:val="1"/>
          <w:numId w:val="29"/>
        </w:numPr>
        <w:tabs>
          <w:tab w:val="left" w:pos="990"/>
        </w:tabs>
        <w:rPr>
          <w:sz w:val="22"/>
          <w:u w:val="none"/>
        </w:rPr>
      </w:pPr>
      <w:r w:rsidRPr="007B6723">
        <w:rPr>
          <w:sz w:val="22"/>
          <w:u w:val="none"/>
        </w:rPr>
        <w:t xml:space="preserve">Food quality is of the highest importance to Ohio University Culinary operations and no product will be accepted that does not meet quality standards. </w:t>
      </w:r>
      <w:r w:rsidR="007B6723" w:rsidRPr="007B6723">
        <w:rPr>
          <w:sz w:val="22"/>
          <w:u w:val="none"/>
        </w:rPr>
        <w:t>The</w:t>
      </w:r>
      <w:r w:rsidRPr="007B6723">
        <w:rPr>
          <w:sz w:val="22"/>
          <w:u w:val="none"/>
        </w:rPr>
        <w:t xml:space="preserve"> University </w:t>
      </w:r>
      <w:r w:rsidR="007B6723" w:rsidRPr="007B6723">
        <w:rPr>
          <w:sz w:val="22"/>
          <w:u w:val="none"/>
        </w:rPr>
        <w:t>may request</w:t>
      </w:r>
      <w:r w:rsidRPr="007B6723">
        <w:rPr>
          <w:sz w:val="22"/>
          <w:u w:val="none"/>
        </w:rPr>
        <w:t xml:space="preserve"> product testing. The Supplier must provide these samples, and any samples </w:t>
      </w:r>
      <w:r w:rsidRPr="007B6723">
        <w:rPr>
          <w:sz w:val="22"/>
          <w:u w:val="none"/>
        </w:rPr>
        <w:lastRenderedPageBreak/>
        <w:t>required throughout the duration of the agreement, at no cost to the University. It may be desirable to have some product testing performed at the Supplier’s facility.</w:t>
      </w:r>
    </w:p>
    <w:p w14:paraId="16EAFA07" w14:textId="284D16EE" w:rsidR="005E46DD" w:rsidRPr="007B6723" w:rsidRDefault="005E46DD" w:rsidP="005E46DD">
      <w:pPr>
        <w:pStyle w:val="ListParagraph"/>
        <w:numPr>
          <w:ilvl w:val="1"/>
          <w:numId w:val="29"/>
        </w:numPr>
        <w:tabs>
          <w:tab w:val="left" w:pos="990"/>
        </w:tabs>
        <w:rPr>
          <w:sz w:val="22"/>
          <w:u w:val="none"/>
        </w:rPr>
      </w:pPr>
      <w:r w:rsidRPr="007B6723">
        <w:rPr>
          <w:sz w:val="22"/>
          <w:u w:val="none"/>
        </w:rPr>
        <w:t xml:space="preserve">The University desires that the Supplier have an effective quality control/quality assurance program with </w:t>
      </w:r>
      <w:r w:rsidR="007B6723" w:rsidRPr="007B6723">
        <w:rPr>
          <w:sz w:val="22"/>
          <w:u w:val="none"/>
        </w:rPr>
        <w:t>well-established</w:t>
      </w:r>
      <w:r w:rsidRPr="007B6723">
        <w:rPr>
          <w:sz w:val="22"/>
          <w:u w:val="none"/>
        </w:rPr>
        <w:t xml:space="preserve"> procedures to ensure that all quality standards are maintained. All food and beverages must be marked with legible “use by” dates or packing codes – the Supplier must supply the University with any keys required to decipher packing code dates.</w:t>
      </w:r>
    </w:p>
    <w:p w14:paraId="66A764A7" w14:textId="4F869F35" w:rsidR="002B657D" w:rsidRDefault="005E46DD" w:rsidP="005E46DD">
      <w:pPr>
        <w:pStyle w:val="ListParagraph"/>
        <w:numPr>
          <w:ilvl w:val="1"/>
          <w:numId w:val="29"/>
        </w:numPr>
        <w:tabs>
          <w:tab w:val="clear" w:pos="720"/>
          <w:tab w:val="left" w:pos="990"/>
        </w:tabs>
        <w:rPr>
          <w:sz w:val="22"/>
          <w:u w:val="none"/>
        </w:rPr>
      </w:pPr>
      <w:r w:rsidRPr="007B6723">
        <w:rPr>
          <w:sz w:val="22"/>
          <w:u w:val="none"/>
        </w:rPr>
        <w:t>The Supplier must work diligently with the University to ensure that all product offerings are up to University standards. If the University is unhappy with a certain product, the Contractor must work quickly to provide alternative product samples. If the University is not satisfied with the alternatives offered, then the University reserves the right to seek alternatives from another vendor.</w:t>
      </w:r>
    </w:p>
    <w:p w14:paraId="784DEC73" w14:textId="77777777" w:rsidR="007B6723" w:rsidRDefault="007B6723" w:rsidP="007B6723">
      <w:pPr>
        <w:pStyle w:val="ListParagraph"/>
        <w:numPr>
          <w:ilvl w:val="0"/>
          <w:numId w:val="0"/>
        </w:numPr>
        <w:tabs>
          <w:tab w:val="clear" w:pos="720"/>
          <w:tab w:val="left" w:pos="990"/>
        </w:tabs>
        <w:ind w:left="1440"/>
        <w:rPr>
          <w:sz w:val="22"/>
          <w:u w:val="none"/>
        </w:rPr>
      </w:pPr>
    </w:p>
    <w:p w14:paraId="021AECC8" w14:textId="0CCD9097" w:rsidR="007B6723" w:rsidRPr="000F4509" w:rsidRDefault="000F4509" w:rsidP="000F4509">
      <w:pPr>
        <w:pStyle w:val="ListParagraph"/>
        <w:numPr>
          <w:ilvl w:val="0"/>
          <w:numId w:val="29"/>
        </w:numPr>
        <w:tabs>
          <w:tab w:val="clear" w:pos="720"/>
          <w:tab w:val="left" w:pos="990"/>
        </w:tabs>
        <w:ind w:left="1080" w:hanging="630"/>
        <w:rPr>
          <w:b/>
          <w:bCs/>
          <w:sz w:val="22"/>
        </w:rPr>
      </w:pPr>
      <w:r w:rsidRPr="000F4509">
        <w:rPr>
          <w:b/>
          <w:bCs/>
          <w:sz w:val="22"/>
        </w:rPr>
        <w:t>Expanded Product and Nutrition Information</w:t>
      </w:r>
    </w:p>
    <w:p w14:paraId="43F66BDE" w14:textId="77777777" w:rsidR="00F70FF1" w:rsidRPr="00F70FF1" w:rsidRDefault="00F70FF1" w:rsidP="00F70FF1">
      <w:pPr>
        <w:pStyle w:val="ListParagraph"/>
        <w:numPr>
          <w:ilvl w:val="1"/>
          <w:numId w:val="29"/>
        </w:numPr>
        <w:tabs>
          <w:tab w:val="left" w:pos="990"/>
        </w:tabs>
        <w:rPr>
          <w:sz w:val="22"/>
          <w:u w:val="none"/>
        </w:rPr>
      </w:pPr>
      <w:r w:rsidRPr="00F70FF1">
        <w:rPr>
          <w:sz w:val="22"/>
          <w:u w:val="none"/>
        </w:rPr>
        <w:t>Upon request, the Supplier must provide the University with expanded product information. This information includes, but is not limited to: manufacturer name, manufacturer item number, product description, serving size, number of portions per case, whether delivered frozen, refrigerated or shelf stable, storage temperature, shelf life and preparation, cooking and serving suggestions.</w:t>
      </w:r>
    </w:p>
    <w:p w14:paraId="74C711F0" w14:textId="5F94FBB0" w:rsidR="000F4509" w:rsidRDefault="00F70FF1" w:rsidP="00F70FF1">
      <w:pPr>
        <w:pStyle w:val="ListParagraph"/>
        <w:numPr>
          <w:ilvl w:val="1"/>
          <w:numId w:val="29"/>
        </w:numPr>
        <w:tabs>
          <w:tab w:val="clear" w:pos="720"/>
          <w:tab w:val="left" w:pos="990"/>
        </w:tabs>
        <w:rPr>
          <w:sz w:val="22"/>
          <w:u w:val="none"/>
        </w:rPr>
      </w:pPr>
      <w:r w:rsidRPr="00F70FF1">
        <w:rPr>
          <w:sz w:val="22"/>
          <w:u w:val="none"/>
        </w:rPr>
        <w:t>The Supplier must provide the University with all requested nutritional information to include, but not limited to: list of ingredients, portion size in grams, calories in Kcal per portion, fat, protein and carbohydrate content in grams per portion, sodium, potassium and phosphorus content in milligrams per portion, whether it meets Child Nutrition (CN) requirements, and manufacturer contact information if needed.</w:t>
      </w:r>
    </w:p>
    <w:p w14:paraId="4BE45643" w14:textId="77777777" w:rsidR="00BF4054" w:rsidRDefault="00BF4054" w:rsidP="00BF4054">
      <w:pPr>
        <w:pStyle w:val="ListParagraph"/>
        <w:numPr>
          <w:ilvl w:val="0"/>
          <w:numId w:val="0"/>
        </w:numPr>
        <w:spacing w:before="236" w:line="241" w:lineRule="exact"/>
        <w:ind w:left="1440"/>
        <w:rPr>
          <w:sz w:val="21"/>
          <w:u w:val="none"/>
        </w:rPr>
      </w:pPr>
    </w:p>
    <w:p w14:paraId="4F383774" w14:textId="741DCA71" w:rsidR="00BF4054" w:rsidRPr="00BF4054" w:rsidRDefault="00BF4054" w:rsidP="00BF4054">
      <w:pPr>
        <w:pStyle w:val="ListParagraph"/>
        <w:numPr>
          <w:ilvl w:val="0"/>
          <w:numId w:val="29"/>
        </w:numPr>
        <w:tabs>
          <w:tab w:val="clear" w:pos="720"/>
          <w:tab w:val="left" w:pos="1080"/>
        </w:tabs>
        <w:spacing w:before="236" w:line="241" w:lineRule="exact"/>
        <w:ind w:left="1080" w:hanging="720"/>
        <w:rPr>
          <w:b/>
          <w:bCs/>
          <w:sz w:val="21"/>
        </w:rPr>
      </w:pPr>
      <w:r w:rsidRPr="00BF4054">
        <w:rPr>
          <w:b/>
          <w:bCs/>
          <w:spacing w:val="-2"/>
          <w:sz w:val="21"/>
        </w:rPr>
        <w:t>Contract Pricing</w:t>
      </w:r>
    </w:p>
    <w:p w14:paraId="6ECCC38E" w14:textId="6B2E0DA3" w:rsidR="000D2EC8" w:rsidRDefault="0081792F" w:rsidP="0081792F">
      <w:pPr>
        <w:pStyle w:val="ListParagraph"/>
        <w:numPr>
          <w:ilvl w:val="1"/>
          <w:numId w:val="29"/>
        </w:numPr>
        <w:spacing w:before="236" w:line="241" w:lineRule="exact"/>
        <w:rPr>
          <w:sz w:val="21"/>
          <w:u w:val="none"/>
        </w:rPr>
      </w:pPr>
      <w:r>
        <w:rPr>
          <w:sz w:val="21"/>
          <w:u w:val="none"/>
        </w:rPr>
        <w:t>Any proposed</w:t>
      </w:r>
      <w:r w:rsidRPr="0081792F">
        <w:rPr>
          <w:sz w:val="21"/>
          <w:u w:val="none"/>
        </w:rPr>
        <w:t xml:space="preserve"> markup </w:t>
      </w:r>
      <w:r>
        <w:rPr>
          <w:sz w:val="21"/>
          <w:u w:val="none"/>
        </w:rPr>
        <w:t xml:space="preserve">or </w:t>
      </w:r>
      <w:r w:rsidR="00297535">
        <w:rPr>
          <w:sz w:val="21"/>
          <w:u w:val="none"/>
        </w:rPr>
        <w:t xml:space="preserve">contract pricing </w:t>
      </w:r>
      <w:r w:rsidRPr="0081792F">
        <w:rPr>
          <w:sz w:val="21"/>
          <w:u w:val="none"/>
        </w:rPr>
        <w:t>shall remain firm throughout the initial term of the agreement</w:t>
      </w:r>
      <w:r w:rsidR="00A7193D">
        <w:rPr>
          <w:sz w:val="21"/>
          <w:u w:val="none"/>
        </w:rPr>
        <w:t>, including renewals</w:t>
      </w:r>
      <w:r w:rsidRPr="0081792F">
        <w:rPr>
          <w:sz w:val="21"/>
          <w:u w:val="none"/>
        </w:rPr>
        <w:t xml:space="preserve">. </w:t>
      </w:r>
    </w:p>
    <w:p w14:paraId="378563E2" w14:textId="3F1FF11B" w:rsidR="0081792F" w:rsidRPr="0081792F" w:rsidRDefault="00427927" w:rsidP="0081792F">
      <w:pPr>
        <w:pStyle w:val="ListParagraph"/>
        <w:numPr>
          <w:ilvl w:val="1"/>
          <w:numId w:val="29"/>
        </w:numPr>
        <w:spacing w:before="236" w:line="241" w:lineRule="exact"/>
        <w:rPr>
          <w:sz w:val="21"/>
          <w:u w:val="none"/>
        </w:rPr>
      </w:pPr>
      <w:r>
        <w:rPr>
          <w:sz w:val="21"/>
          <w:u w:val="none"/>
        </w:rPr>
        <w:t>However,</w:t>
      </w:r>
      <w:r w:rsidR="000D2EC8">
        <w:rPr>
          <w:sz w:val="21"/>
          <w:u w:val="none"/>
        </w:rPr>
        <w:t xml:space="preserve"> after or during</w:t>
      </w:r>
      <w:r w:rsidR="0081792F" w:rsidRPr="0081792F">
        <w:rPr>
          <w:sz w:val="21"/>
          <w:u w:val="none"/>
        </w:rPr>
        <w:t xml:space="preserve"> the initial term, the Supplier may request an increase. </w:t>
      </w:r>
      <w:r w:rsidR="00297535">
        <w:rPr>
          <w:sz w:val="21"/>
          <w:u w:val="none"/>
        </w:rPr>
        <w:t xml:space="preserve"> </w:t>
      </w:r>
      <w:r w:rsidR="0081792F" w:rsidRPr="0081792F">
        <w:rPr>
          <w:sz w:val="21"/>
          <w:u w:val="none"/>
        </w:rPr>
        <w:t xml:space="preserve">If the Supplier wishes to request an increase, that request must be submitted in writing to the University by December 1 of the current contract year. The Supplier must supply an explanation and justification </w:t>
      </w:r>
      <w:r w:rsidR="004C30BE">
        <w:rPr>
          <w:sz w:val="21"/>
          <w:u w:val="none"/>
        </w:rPr>
        <w:t>for</w:t>
      </w:r>
      <w:r w:rsidR="0081792F" w:rsidRPr="0081792F">
        <w:rPr>
          <w:sz w:val="21"/>
          <w:u w:val="none"/>
        </w:rPr>
        <w:t xml:space="preserve"> any request for </w:t>
      </w:r>
      <w:r w:rsidR="004C30BE">
        <w:rPr>
          <w:sz w:val="21"/>
          <w:u w:val="none"/>
        </w:rPr>
        <w:t>an</w:t>
      </w:r>
      <w:r w:rsidR="0081792F" w:rsidRPr="0081792F">
        <w:rPr>
          <w:sz w:val="21"/>
          <w:u w:val="none"/>
        </w:rPr>
        <w:t xml:space="preserve"> increase. If the University chooses to accept the increase, then the new pricing terms will be set forth </w:t>
      </w:r>
      <w:r w:rsidR="00C800F8">
        <w:rPr>
          <w:sz w:val="21"/>
          <w:u w:val="none"/>
        </w:rPr>
        <w:t xml:space="preserve">and continue through </w:t>
      </w:r>
      <w:r w:rsidR="0048784B">
        <w:rPr>
          <w:sz w:val="21"/>
          <w:u w:val="none"/>
        </w:rPr>
        <w:t>any</w:t>
      </w:r>
      <w:r w:rsidR="0081792F" w:rsidRPr="0081792F">
        <w:rPr>
          <w:sz w:val="21"/>
          <w:u w:val="none"/>
        </w:rPr>
        <w:t xml:space="preserve"> contract renewal</w:t>
      </w:r>
      <w:r w:rsidR="0048784B">
        <w:rPr>
          <w:sz w:val="21"/>
          <w:u w:val="none"/>
        </w:rPr>
        <w:t>(s)</w:t>
      </w:r>
      <w:r w:rsidR="0081792F" w:rsidRPr="0081792F">
        <w:rPr>
          <w:sz w:val="21"/>
          <w:u w:val="none"/>
        </w:rPr>
        <w:t>. If the University does not choose to accept the increase, then the University may choose to re-bid or re-source all or part of the award. No request for a price increase will be entertained after December 1 of the current contract year.</w:t>
      </w:r>
    </w:p>
    <w:p w14:paraId="13559EFC" w14:textId="77777777" w:rsidR="0081792F" w:rsidRDefault="0081792F" w:rsidP="0081792F">
      <w:pPr>
        <w:pStyle w:val="ListParagraph"/>
        <w:numPr>
          <w:ilvl w:val="1"/>
          <w:numId w:val="29"/>
        </w:numPr>
        <w:spacing w:before="236" w:line="241" w:lineRule="exact"/>
        <w:rPr>
          <w:sz w:val="21"/>
          <w:u w:val="none"/>
        </w:rPr>
      </w:pPr>
      <w:r w:rsidRPr="0081792F">
        <w:rPr>
          <w:sz w:val="21"/>
          <w:u w:val="none"/>
        </w:rPr>
        <w:t>Either party reserves the right to terminate the contract by formal written notice one hundred and eighty (180) days prior to the end date of the current contract period. Either party may request a re-negotiation of the contract if there is a material change in the scope of the award. The University is under no obligation to re-negotiate the terms of this agreement but may exercise the option to do so if it so chooses.</w:t>
      </w:r>
    </w:p>
    <w:p w14:paraId="7DA5532C" w14:textId="77777777" w:rsidR="0070110C" w:rsidRDefault="0070110C" w:rsidP="00022902">
      <w:pPr>
        <w:ind w:right="-180"/>
        <w:rPr>
          <w:rFonts w:cs="Times New Roman"/>
          <w:sz w:val="22"/>
        </w:rPr>
      </w:pPr>
    </w:p>
    <w:p w14:paraId="4F73977D" w14:textId="77777777" w:rsidR="002E1AFA" w:rsidRDefault="002E1AFA" w:rsidP="00022902">
      <w:pPr>
        <w:ind w:right="-180"/>
        <w:rPr>
          <w:rFonts w:cs="Times New Roman"/>
          <w:sz w:val="22"/>
        </w:rPr>
      </w:pPr>
    </w:p>
    <w:p w14:paraId="098ACA6F" w14:textId="6305736D" w:rsidR="00EF4ACD" w:rsidRPr="00A62302" w:rsidRDefault="00287C07" w:rsidP="00022902">
      <w:pPr>
        <w:ind w:right="-180"/>
        <w:jc w:val="center"/>
        <w:rPr>
          <w:rFonts w:cs="Times New Roman"/>
          <w:b/>
          <w:bCs/>
          <w:sz w:val="22"/>
          <w:u w:val="single"/>
        </w:rPr>
      </w:pPr>
      <w:r w:rsidRPr="00A62302">
        <w:rPr>
          <w:rFonts w:cs="Times New Roman"/>
          <w:b/>
          <w:bCs/>
          <w:sz w:val="22"/>
          <w:u w:val="single"/>
        </w:rPr>
        <w:t>Exhibit B</w:t>
      </w:r>
    </w:p>
    <w:p w14:paraId="5DD141FC" w14:textId="31360A63" w:rsidR="00287C07" w:rsidRDefault="00FC0FF7" w:rsidP="00022902">
      <w:pPr>
        <w:ind w:right="-180"/>
        <w:jc w:val="center"/>
        <w:rPr>
          <w:rFonts w:cs="Times New Roman"/>
          <w:sz w:val="22"/>
        </w:rPr>
      </w:pPr>
      <w:r>
        <w:rPr>
          <w:rFonts w:cs="Times New Roman"/>
          <w:sz w:val="22"/>
        </w:rPr>
        <w:t>Pricing</w:t>
      </w:r>
    </w:p>
    <w:p w14:paraId="7E3AB25D" w14:textId="77777777" w:rsidR="00732215" w:rsidRDefault="00732215" w:rsidP="00022902">
      <w:pPr>
        <w:ind w:right="-180"/>
        <w:jc w:val="center"/>
        <w:rPr>
          <w:rFonts w:cs="Times New Roman"/>
          <w:sz w:val="22"/>
        </w:rPr>
      </w:pPr>
    </w:p>
    <w:p w14:paraId="0560EA5D" w14:textId="77777777" w:rsidR="00830672" w:rsidRDefault="00830672" w:rsidP="00830672">
      <w:pPr>
        <w:ind w:right="-180"/>
        <w:jc w:val="center"/>
        <w:rPr>
          <w:rFonts w:cs="Times New Roman"/>
          <w:sz w:val="22"/>
        </w:rPr>
      </w:pPr>
    </w:p>
    <w:p w14:paraId="41528EBB" w14:textId="77777777" w:rsidR="00830672" w:rsidRDefault="00830672" w:rsidP="00830672">
      <w:pPr>
        <w:ind w:right="-180"/>
        <w:jc w:val="center"/>
        <w:rPr>
          <w:rFonts w:cs="Times New Roman"/>
          <w:sz w:val="22"/>
        </w:rPr>
      </w:pPr>
    </w:p>
    <w:p w14:paraId="66F66B3E" w14:textId="77777777" w:rsidR="001F2809" w:rsidRDefault="001F2809" w:rsidP="00830672">
      <w:pPr>
        <w:ind w:right="-180"/>
        <w:jc w:val="center"/>
        <w:rPr>
          <w:rFonts w:cs="Times New Roman"/>
          <w:sz w:val="22"/>
        </w:rPr>
      </w:pPr>
    </w:p>
    <w:p w14:paraId="579D39EF" w14:textId="77777777" w:rsidR="001F2809" w:rsidRDefault="001F2809" w:rsidP="00830672">
      <w:pPr>
        <w:ind w:right="-180"/>
        <w:jc w:val="center"/>
        <w:rPr>
          <w:rFonts w:cs="Times New Roman"/>
          <w:sz w:val="22"/>
        </w:rPr>
      </w:pPr>
    </w:p>
    <w:p w14:paraId="1D3FE446" w14:textId="77777777" w:rsidR="001F2809" w:rsidRDefault="001F2809" w:rsidP="00830672">
      <w:pPr>
        <w:ind w:right="-180"/>
        <w:jc w:val="center"/>
        <w:rPr>
          <w:rFonts w:cs="Times New Roman"/>
          <w:sz w:val="22"/>
        </w:rPr>
      </w:pPr>
    </w:p>
    <w:p w14:paraId="220C0C06" w14:textId="77777777" w:rsidR="001F2809" w:rsidRDefault="001F2809" w:rsidP="00830672">
      <w:pPr>
        <w:ind w:right="-180"/>
        <w:jc w:val="center"/>
        <w:rPr>
          <w:rFonts w:cs="Times New Roman"/>
          <w:sz w:val="22"/>
        </w:rPr>
      </w:pPr>
    </w:p>
    <w:p w14:paraId="0C2E90E4" w14:textId="77777777" w:rsidR="001F2809" w:rsidRDefault="001F2809" w:rsidP="00830672">
      <w:pPr>
        <w:ind w:right="-180"/>
        <w:jc w:val="center"/>
        <w:rPr>
          <w:rFonts w:cs="Times New Roman"/>
          <w:sz w:val="22"/>
        </w:rPr>
      </w:pPr>
    </w:p>
    <w:p w14:paraId="5187B148" w14:textId="77777777" w:rsidR="001F2809" w:rsidRDefault="001F2809" w:rsidP="00830672">
      <w:pPr>
        <w:ind w:right="-180"/>
        <w:jc w:val="center"/>
        <w:rPr>
          <w:rFonts w:cs="Times New Roman"/>
          <w:sz w:val="22"/>
        </w:rPr>
      </w:pPr>
    </w:p>
    <w:p w14:paraId="37881D69" w14:textId="77777777" w:rsidR="001F2809" w:rsidRDefault="001F2809" w:rsidP="00830672">
      <w:pPr>
        <w:ind w:right="-180"/>
        <w:jc w:val="center"/>
        <w:rPr>
          <w:rFonts w:cs="Times New Roman"/>
          <w:sz w:val="22"/>
        </w:rPr>
      </w:pPr>
    </w:p>
    <w:p w14:paraId="6AEF52C1" w14:textId="77777777" w:rsidR="001F2809" w:rsidRDefault="001F2809" w:rsidP="00830672">
      <w:pPr>
        <w:ind w:right="-180"/>
        <w:jc w:val="center"/>
        <w:rPr>
          <w:rFonts w:cs="Times New Roman"/>
          <w:sz w:val="22"/>
        </w:rPr>
      </w:pPr>
    </w:p>
    <w:p w14:paraId="0326B1B3" w14:textId="77777777" w:rsidR="001F2809" w:rsidRDefault="001F2809" w:rsidP="00830672">
      <w:pPr>
        <w:ind w:right="-180"/>
        <w:jc w:val="center"/>
        <w:rPr>
          <w:rFonts w:cs="Times New Roman"/>
          <w:sz w:val="22"/>
        </w:rPr>
      </w:pPr>
    </w:p>
    <w:p w14:paraId="6CB06D17" w14:textId="77777777" w:rsidR="001F2809" w:rsidRDefault="001F2809" w:rsidP="00830672">
      <w:pPr>
        <w:ind w:right="-180"/>
        <w:jc w:val="center"/>
        <w:rPr>
          <w:rFonts w:cs="Times New Roman"/>
          <w:sz w:val="22"/>
        </w:rPr>
      </w:pPr>
    </w:p>
    <w:p w14:paraId="49E10BE3" w14:textId="77777777" w:rsidR="001F2809" w:rsidRDefault="001F2809" w:rsidP="00830672">
      <w:pPr>
        <w:ind w:right="-180"/>
        <w:jc w:val="center"/>
        <w:rPr>
          <w:rFonts w:cs="Times New Roman"/>
          <w:sz w:val="22"/>
        </w:rPr>
      </w:pPr>
    </w:p>
    <w:p w14:paraId="4C9EA29A" w14:textId="77777777" w:rsidR="001F2809" w:rsidRDefault="001F2809" w:rsidP="00830672">
      <w:pPr>
        <w:ind w:right="-180"/>
        <w:jc w:val="center"/>
        <w:rPr>
          <w:rFonts w:cs="Times New Roman"/>
          <w:sz w:val="22"/>
        </w:rPr>
      </w:pPr>
    </w:p>
    <w:p w14:paraId="7095DB4D" w14:textId="77777777" w:rsidR="001F2809" w:rsidRDefault="001F2809" w:rsidP="00830672">
      <w:pPr>
        <w:ind w:right="-180"/>
        <w:jc w:val="center"/>
        <w:rPr>
          <w:rFonts w:cs="Times New Roman"/>
          <w:sz w:val="22"/>
        </w:rPr>
      </w:pPr>
    </w:p>
    <w:p w14:paraId="02E8FB15" w14:textId="77777777" w:rsidR="001F2809" w:rsidRDefault="001F2809" w:rsidP="00830672">
      <w:pPr>
        <w:ind w:right="-180"/>
        <w:jc w:val="center"/>
        <w:rPr>
          <w:rFonts w:cs="Times New Roman"/>
          <w:sz w:val="22"/>
        </w:rPr>
      </w:pPr>
    </w:p>
    <w:p w14:paraId="5BC008E6" w14:textId="77777777" w:rsidR="001F2809" w:rsidRDefault="001F2809" w:rsidP="00830672">
      <w:pPr>
        <w:ind w:right="-180"/>
        <w:jc w:val="center"/>
        <w:rPr>
          <w:rFonts w:cs="Times New Roman"/>
          <w:sz w:val="22"/>
        </w:rPr>
      </w:pPr>
    </w:p>
    <w:p w14:paraId="4DE0313C" w14:textId="77777777" w:rsidR="001F2809" w:rsidRDefault="001F2809" w:rsidP="00830672">
      <w:pPr>
        <w:ind w:right="-180"/>
        <w:jc w:val="center"/>
        <w:rPr>
          <w:rFonts w:cs="Times New Roman"/>
          <w:sz w:val="22"/>
        </w:rPr>
      </w:pPr>
    </w:p>
    <w:p w14:paraId="6A4E3A92" w14:textId="77777777" w:rsidR="001F2809" w:rsidRDefault="001F2809" w:rsidP="00830672">
      <w:pPr>
        <w:ind w:right="-180"/>
        <w:jc w:val="center"/>
        <w:rPr>
          <w:rFonts w:cs="Times New Roman"/>
          <w:sz w:val="22"/>
        </w:rPr>
      </w:pPr>
    </w:p>
    <w:p w14:paraId="2134B0E8" w14:textId="77777777" w:rsidR="001F2809" w:rsidRDefault="001F2809" w:rsidP="00830672">
      <w:pPr>
        <w:ind w:right="-180"/>
        <w:jc w:val="center"/>
        <w:rPr>
          <w:rFonts w:cs="Times New Roman"/>
          <w:sz w:val="22"/>
        </w:rPr>
      </w:pPr>
    </w:p>
    <w:p w14:paraId="51883651" w14:textId="77777777" w:rsidR="001F2809" w:rsidRDefault="001F2809" w:rsidP="00830672">
      <w:pPr>
        <w:ind w:right="-180"/>
        <w:jc w:val="center"/>
        <w:rPr>
          <w:rFonts w:cs="Times New Roman"/>
          <w:sz w:val="22"/>
        </w:rPr>
      </w:pPr>
    </w:p>
    <w:p w14:paraId="08A5B911" w14:textId="77777777" w:rsidR="001F2809" w:rsidRDefault="001F2809" w:rsidP="00830672">
      <w:pPr>
        <w:ind w:right="-180"/>
        <w:jc w:val="center"/>
        <w:rPr>
          <w:rFonts w:cs="Times New Roman"/>
          <w:sz w:val="22"/>
        </w:rPr>
      </w:pPr>
    </w:p>
    <w:p w14:paraId="5C9209CA" w14:textId="77777777" w:rsidR="001F2809" w:rsidRDefault="001F2809" w:rsidP="00830672">
      <w:pPr>
        <w:ind w:right="-180"/>
        <w:jc w:val="center"/>
        <w:rPr>
          <w:rFonts w:cs="Times New Roman"/>
          <w:sz w:val="22"/>
        </w:rPr>
      </w:pPr>
    </w:p>
    <w:p w14:paraId="179365C7" w14:textId="77777777" w:rsidR="001F2809" w:rsidRDefault="001F2809" w:rsidP="00830672">
      <w:pPr>
        <w:ind w:right="-180"/>
        <w:jc w:val="center"/>
        <w:rPr>
          <w:rFonts w:cs="Times New Roman"/>
          <w:sz w:val="22"/>
        </w:rPr>
      </w:pPr>
    </w:p>
    <w:p w14:paraId="79AE6956" w14:textId="77777777" w:rsidR="001F2809" w:rsidRDefault="001F2809" w:rsidP="00830672">
      <w:pPr>
        <w:ind w:right="-180"/>
        <w:jc w:val="center"/>
        <w:rPr>
          <w:rFonts w:cs="Times New Roman"/>
          <w:sz w:val="22"/>
        </w:rPr>
      </w:pPr>
    </w:p>
    <w:p w14:paraId="7048082D" w14:textId="77777777" w:rsidR="001F2809" w:rsidRDefault="001F2809" w:rsidP="00830672">
      <w:pPr>
        <w:ind w:right="-180"/>
        <w:jc w:val="center"/>
        <w:rPr>
          <w:rFonts w:cs="Times New Roman"/>
          <w:sz w:val="22"/>
        </w:rPr>
      </w:pPr>
    </w:p>
    <w:p w14:paraId="2A57CAAB" w14:textId="77777777" w:rsidR="001F2809" w:rsidRDefault="001F2809" w:rsidP="00830672">
      <w:pPr>
        <w:ind w:right="-180"/>
        <w:jc w:val="center"/>
        <w:rPr>
          <w:rFonts w:cs="Times New Roman"/>
          <w:sz w:val="22"/>
        </w:rPr>
      </w:pPr>
    </w:p>
    <w:p w14:paraId="716272DC" w14:textId="77777777" w:rsidR="001F2809" w:rsidRDefault="001F2809" w:rsidP="00830672">
      <w:pPr>
        <w:ind w:right="-180"/>
        <w:jc w:val="center"/>
        <w:rPr>
          <w:rFonts w:cs="Times New Roman"/>
          <w:sz w:val="22"/>
        </w:rPr>
      </w:pPr>
    </w:p>
    <w:p w14:paraId="0BEB46C3" w14:textId="77777777" w:rsidR="001F2809" w:rsidRDefault="001F2809" w:rsidP="00830672">
      <w:pPr>
        <w:ind w:right="-180"/>
        <w:jc w:val="center"/>
        <w:rPr>
          <w:rFonts w:cs="Times New Roman"/>
          <w:sz w:val="22"/>
        </w:rPr>
      </w:pPr>
    </w:p>
    <w:p w14:paraId="7D222BCE" w14:textId="77777777" w:rsidR="001F2809" w:rsidRDefault="001F2809" w:rsidP="00830672">
      <w:pPr>
        <w:ind w:right="-180"/>
        <w:jc w:val="center"/>
        <w:rPr>
          <w:rFonts w:cs="Times New Roman"/>
          <w:sz w:val="22"/>
        </w:rPr>
      </w:pPr>
    </w:p>
    <w:p w14:paraId="0D8561F8" w14:textId="77777777" w:rsidR="001F2809" w:rsidRDefault="001F2809" w:rsidP="00830672">
      <w:pPr>
        <w:ind w:right="-180"/>
        <w:jc w:val="center"/>
        <w:rPr>
          <w:rFonts w:cs="Times New Roman"/>
          <w:sz w:val="22"/>
        </w:rPr>
      </w:pPr>
    </w:p>
    <w:p w14:paraId="59E83340" w14:textId="77777777" w:rsidR="001F2809" w:rsidRDefault="001F2809" w:rsidP="00830672">
      <w:pPr>
        <w:ind w:right="-180"/>
        <w:jc w:val="center"/>
        <w:rPr>
          <w:rFonts w:cs="Times New Roman"/>
          <w:sz w:val="22"/>
        </w:rPr>
      </w:pPr>
    </w:p>
    <w:p w14:paraId="5BC01BD3" w14:textId="77777777" w:rsidR="001F2809" w:rsidRDefault="001F2809" w:rsidP="00830672">
      <w:pPr>
        <w:ind w:right="-180"/>
        <w:jc w:val="center"/>
        <w:rPr>
          <w:rFonts w:cs="Times New Roman"/>
          <w:sz w:val="22"/>
        </w:rPr>
      </w:pPr>
    </w:p>
    <w:p w14:paraId="183D0E8A" w14:textId="77777777" w:rsidR="001F2809" w:rsidRDefault="001F2809" w:rsidP="00830672">
      <w:pPr>
        <w:ind w:right="-180"/>
        <w:jc w:val="center"/>
        <w:rPr>
          <w:rFonts w:cs="Times New Roman"/>
          <w:sz w:val="22"/>
        </w:rPr>
      </w:pPr>
    </w:p>
    <w:p w14:paraId="7C6879DE" w14:textId="77777777" w:rsidR="001F2809" w:rsidRDefault="001F2809" w:rsidP="00830672">
      <w:pPr>
        <w:ind w:right="-180"/>
        <w:jc w:val="center"/>
        <w:rPr>
          <w:rFonts w:cs="Times New Roman"/>
          <w:sz w:val="22"/>
        </w:rPr>
      </w:pPr>
    </w:p>
    <w:p w14:paraId="70C9226C" w14:textId="77777777" w:rsidR="001F2809" w:rsidRDefault="001F2809" w:rsidP="00830672">
      <w:pPr>
        <w:ind w:right="-180"/>
        <w:jc w:val="center"/>
        <w:rPr>
          <w:rFonts w:cs="Times New Roman"/>
          <w:sz w:val="22"/>
        </w:rPr>
      </w:pPr>
    </w:p>
    <w:p w14:paraId="2F92AF3B" w14:textId="77777777" w:rsidR="001F2809" w:rsidRDefault="001F2809" w:rsidP="00830672">
      <w:pPr>
        <w:ind w:right="-180"/>
        <w:jc w:val="center"/>
        <w:rPr>
          <w:rFonts w:cs="Times New Roman"/>
          <w:sz w:val="22"/>
        </w:rPr>
      </w:pPr>
    </w:p>
    <w:p w14:paraId="6091839E" w14:textId="77777777" w:rsidR="001F2809" w:rsidRDefault="001F2809" w:rsidP="00830672">
      <w:pPr>
        <w:ind w:right="-180"/>
        <w:jc w:val="center"/>
        <w:rPr>
          <w:rFonts w:cs="Times New Roman"/>
          <w:sz w:val="22"/>
        </w:rPr>
      </w:pPr>
    </w:p>
    <w:p w14:paraId="62C30028" w14:textId="77777777" w:rsidR="001F2809" w:rsidRDefault="001F2809" w:rsidP="00830672">
      <w:pPr>
        <w:ind w:right="-180"/>
        <w:jc w:val="center"/>
        <w:rPr>
          <w:rFonts w:cs="Times New Roman"/>
          <w:sz w:val="22"/>
        </w:rPr>
      </w:pPr>
    </w:p>
    <w:p w14:paraId="3F1E862F" w14:textId="77777777" w:rsidR="001F2809" w:rsidRDefault="001F2809" w:rsidP="00830672">
      <w:pPr>
        <w:ind w:right="-180"/>
        <w:jc w:val="center"/>
        <w:rPr>
          <w:rFonts w:cs="Times New Roman"/>
          <w:sz w:val="22"/>
        </w:rPr>
      </w:pPr>
    </w:p>
    <w:p w14:paraId="771B6D32" w14:textId="77777777" w:rsidR="001F2809" w:rsidRDefault="001F2809" w:rsidP="00830672">
      <w:pPr>
        <w:ind w:right="-180"/>
        <w:jc w:val="center"/>
        <w:rPr>
          <w:rFonts w:cs="Times New Roman"/>
          <w:sz w:val="22"/>
        </w:rPr>
      </w:pPr>
    </w:p>
    <w:p w14:paraId="173A636B" w14:textId="77777777" w:rsidR="00830672" w:rsidRDefault="00830672" w:rsidP="00830672">
      <w:pPr>
        <w:ind w:right="-180"/>
        <w:rPr>
          <w:rFonts w:cs="Times New Roman"/>
          <w:sz w:val="22"/>
        </w:rPr>
      </w:pPr>
    </w:p>
    <w:p w14:paraId="1265826F" w14:textId="77777777" w:rsidR="00830672" w:rsidRPr="00C52E4F" w:rsidRDefault="00830672" w:rsidP="00830672">
      <w:pPr>
        <w:pStyle w:val="ListParagraph"/>
        <w:numPr>
          <w:ilvl w:val="0"/>
          <w:numId w:val="0"/>
        </w:numPr>
        <w:ind w:left="720" w:right="-180"/>
        <w:rPr>
          <w:rFonts w:cs="Times New Roman"/>
          <w:sz w:val="22"/>
          <w:u w:val="none"/>
        </w:rPr>
      </w:pPr>
    </w:p>
    <w:p w14:paraId="3D92612C" w14:textId="447ABC51" w:rsidR="0060102E" w:rsidRDefault="0060102E" w:rsidP="0060102E">
      <w:pPr>
        <w:ind w:left="360" w:right="-180"/>
        <w:rPr>
          <w:rFonts w:cs="Times New Roman"/>
          <w:sz w:val="22"/>
        </w:rPr>
      </w:pPr>
    </w:p>
    <w:p w14:paraId="7AAAD4D3" w14:textId="77777777" w:rsidR="00830672" w:rsidRDefault="00830672" w:rsidP="0060102E">
      <w:pPr>
        <w:ind w:left="360" w:right="-180"/>
        <w:rPr>
          <w:rFonts w:cs="Times New Roman"/>
          <w:sz w:val="22"/>
        </w:rPr>
      </w:pPr>
    </w:p>
    <w:p w14:paraId="331CCD16" w14:textId="77777777" w:rsidR="00830672" w:rsidRDefault="00830672" w:rsidP="0060102E">
      <w:pPr>
        <w:ind w:left="360" w:right="-180"/>
        <w:rPr>
          <w:rFonts w:cs="Times New Roman"/>
          <w:sz w:val="22"/>
        </w:rPr>
      </w:pPr>
    </w:p>
    <w:p w14:paraId="0F56C61D" w14:textId="77777777" w:rsidR="00830672" w:rsidRDefault="00830672" w:rsidP="0060102E">
      <w:pPr>
        <w:ind w:left="360" w:right="-180"/>
        <w:rPr>
          <w:rFonts w:cs="Times New Roman"/>
          <w:sz w:val="22"/>
        </w:rPr>
      </w:pPr>
    </w:p>
    <w:p w14:paraId="5AEE4F40" w14:textId="5E08B0A0" w:rsidR="008328B4" w:rsidRPr="00A62302" w:rsidRDefault="008328B4" w:rsidP="008328B4">
      <w:pPr>
        <w:ind w:right="-180"/>
        <w:jc w:val="center"/>
        <w:rPr>
          <w:rFonts w:cs="Times New Roman"/>
          <w:b/>
          <w:bCs/>
          <w:sz w:val="22"/>
          <w:u w:val="single"/>
        </w:rPr>
      </w:pPr>
      <w:r w:rsidRPr="00A62302">
        <w:rPr>
          <w:rFonts w:cs="Times New Roman"/>
          <w:b/>
          <w:bCs/>
          <w:sz w:val="22"/>
          <w:u w:val="single"/>
        </w:rPr>
        <w:t xml:space="preserve">Exhibit </w:t>
      </w:r>
      <w:r>
        <w:rPr>
          <w:rFonts w:cs="Times New Roman"/>
          <w:b/>
          <w:bCs/>
          <w:sz w:val="22"/>
          <w:u w:val="single"/>
        </w:rPr>
        <w:t>C</w:t>
      </w:r>
    </w:p>
    <w:p w14:paraId="03632A3D" w14:textId="52F0A358" w:rsidR="008328B4" w:rsidRDefault="00721057" w:rsidP="008328B4">
      <w:pPr>
        <w:ind w:right="-180"/>
        <w:jc w:val="center"/>
        <w:rPr>
          <w:rFonts w:cs="Times New Roman"/>
          <w:sz w:val="22"/>
        </w:rPr>
      </w:pPr>
      <w:r>
        <w:rPr>
          <w:rFonts w:cs="Times New Roman"/>
          <w:sz w:val="22"/>
        </w:rPr>
        <w:t>Supplier Main Points of Contact</w:t>
      </w:r>
    </w:p>
    <w:p w14:paraId="34A2DDDB" w14:textId="77777777" w:rsidR="00721057" w:rsidRDefault="00721057" w:rsidP="008328B4">
      <w:pPr>
        <w:ind w:right="-180"/>
        <w:jc w:val="center"/>
        <w:rPr>
          <w:rFonts w:cs="Times New Roman"/>
          <w:sz w:val="22"/>
        </w:rPr>
      </w:pPr>
    </w:p>
    <w:p w14:paraId="34E74CB2" w14:textId="09051F5E" w:rsidR="00721057" w:rsidRPr="00864F5D" w:rsidRDefault="00721057" w:rsidP="008328B4">
      <w:pPr>
        <w:ind w:right="-180"/>
        <w:jc w:val="center"/>
        <w:rPr>
          <w:rFonts w:cs="Times New Roman"/>
          <w:i/>
          <w:iCs/>
          <w:sz w:val="22"/>
        </w:rPr>
      </w:pPr>
      <w:r w:rsidRPr="00ED4D12">
        <w:rPr>
          <w:rFonts w:cs="Times New Roman"/>
          <w:i/>
          <w:iCs/>
          <w:sz w:val="22"/>
          <w:highlight w:val="yellow"/>
        </w:rPr>
        <w:t xml:space="preserve">(please use this page to include any/all names and contact details of </w:t>
      </w:r>
      <w:r w:rsidR="00864F5D" w:rsidRPr="00ED4D12">
        <w:rPr>
          <w:rFonts w:cs="Times New Roman"/>
          <w:i/>
          <w:iCs/>
          <w:sz w:val="22"/>
          <w:highlight w:val="yellow"/>
        </w:rPr>
        <w:t>key personnel</w:t>
      </w:r>
      <w:r w:rsidR="00864F5D" w:rsidRPr="00864F5D">
        <w:rPr>
          <w:rFonts w:cs="Times New Roman"/>
          <w:i/>
          <w:iCs/>
          <w:sz w:val="22"/>
        </w:rPr>
        <w:t>)</w:t>
      </w:r>
    </w:p>
    <w:p w14:paraId="437E3B66" w14:textId="25E0ECED" w:rsidR="008328B4" w:rsidRDefault="008328B4" w:rsidP="001A45E8">
      <w:pPr>
        <w:pStyle w:val="ListParagraph"/>
        <w:numPr>
          <w:ilvl w:val="0"/>
          <w:numId w:val="0"/>
        </w:numPr>
        <w:ind w:left="720" w:right="-180"/>
        <w:rPr>
          <w:rFonts w:cs="Times New Roman"/>
          <w:sz w:val="22"/>
          <w:u w:val="none"/>
        </w:rPr>
      </w:pPr>
    </w:p>
    <w:p w14:paraId="79D55435" w14:textId="62864B1C" w:rsidR="00DD5869" w:rsidRPr="00DD5869" w:rsidRDefault="000F0FD1" w:rsidP="001F2809">
      <w:pPr>
        <w:pStyle w:val="ListParagraph"/>
        <w:numPr>
          <w:ilvl w:val="0"/>
          <w:numId w:val="0"/>
        </w:numPr>
        <w:ind w:left="720" w:right="-180"/>
        <w:rPr>
          <w:rFonts w:cs="Times New Roman"/>
          <w:sz w:val="22"/>
          <w:u w:val="none"/>
        </w:rPr>
      </w:pPr>
      <w:r>
        <w:rPr>
          <w:rFonts w:cs="Times New Roman"/>
          <w:sz w:val="22"/>
          <w:u w:val="none"/>
        </w:rPr>
        <w:t xml:space="preserve">#1: </w:t>
      </w:r>
      <w:r w:rsidR="001F2809">
        <w:rPr>
          <w:rFonts w:cs="Times New Roman"/>
          <w:sz w:val="22"/>
          <w:u w:val="none"/>
        </w:rPr>
        <w:t>Person to call during normal hours:</w:t>
      </w:r>
    </w:p>
    <w:p w14:paraId="148A34DC" w14:textId="3775471A" w:rsidR="001F2809" w:rsidRPr="00DD5869" w:rsidRDefault="0000438B" w:rsidP="001F2809">
      <w:pPr>
        <w:pStyle w:val="ListParagraph"/>
        <w:numPr>
          <w:ilvl w:val="0"/>
          <w:numId w:val="0"/>
        </w:numPr>
        <w:ind w:left="720" w:right="-180"/>
        <w:rPr>
          <w:rFonts w:cs="Times New Roman"/>
          <w:sz w:val="22"/>
          <w:u w:val="none"/>
        </w:rPr>
      </w:pPr>
      <w:r>
        <w:rPr>
          <w:rFonts w:cs="Times New Roman"/>
          <w:sz w:val="22"/>
          <w:u w:val="none"/>
        </w:rPr>
        <w:t xml:space="preserve">#2: </w:t>
      </w:r>
      <w:r w:rsidR="001F2809">
        <w:rPr>
          <w:rFonts w:cs="Times New Roman"/>
          <w:sz w:val="22"/>
          <w:u w:val="none"/>
        </w:rPr>
        <w:t xml:space="preserve">Person to call during </w:t>
      </w:r>
      <w:r w:rsidR="00E86769">
        <w:rPr>
          <w:rFonts w:cs="Times New Roman"/>
          <w:sz w:val="22"/>
          <w:u w:val="none"/>
        </w:rPr>
        <w:t>off</w:t>
      </w:r>
      <w:r w:rsidR="001F2809">
        <w:rPr>
          <w:rFonts w:cs="Times New Roman"/>
          <w:sz w:val="22"/>
          <w:u w:val="none"/>
        </w:rPr>
        <w:t xml:space="preserve"> hours</w:t>
      </w:r>
      <w:r w:rsidR="00E86769">
        <w:rPr>
          <w:rFonts w:cs="Times New Roman"/>
          <w:sz w:val="22"/>
          <w:u w:val="none"/>
        </w:rPr>
        <w:t xml:space="preserve"> – emergency need/fulfillment</w:t>
      </w:r>
      <w:r w:rsidR="001F2809">
        <w:rPr>
          <w:rFonts w:cs="Times New Roman"/>
          <w:sz w:val="22"/>
          <w:u w:val="none"/>
        </w:rPr>
        <w:t>:</w:t>
      </w:r>
    </w:p>
    <w:p w14:paraId="584EC223" w14:textId="23D6B4CB" w:rsidR="007173A8" w:rsidRDefault="007173A8" w:rsidP="007173A8">
      <w:pPr>
        <w:pStyle w:val="ListParagraph"/>
        <w:numPr>
          <w:ilvl w:val="0"/>
          <w:numId w:val="0"/>
        </w:numPr>
        <w:ind w:left="720" w:right="-180"/>
        <w:rPr>
          <w:rFonts w:cs="Times New Roman"/>
          <w:sz w:val="22"/>
          <w:u w:val="none"/>
        </w:rPr>
      </w:pPr>
      <w:r>
        <w:rPr>
          <w:rFonts w:cs="Times New Roman"/>
          <w:sz w:val="22"/>
          <w:u w:val="none"/>
        </w:rPr>
        <w:t>#3 Account Representative</w:t>
      </w:r>
      <w:r w:rsidR="002709B7">
        <w:rPr>
          <w:rFonts w:cs="Times New Roman"/>
          <w:sz w:val="22"/>
          <w:u w:val="none"/>
        </w:rPr>
        <w:t xml:space="preserve">: </w:t>
      </w:r>
    </w:p>
    <w:p w14:paraId="5E23B47C" w14:textId="1D2335D9" w:rsidR="00453534" w:rsidRDefault="00453534" w:rsidP="007173A8">
      <w:pPr>
        <w:pStyle w:val="ListParagraph"/>
        <w:numPr>
          <w:ilvl w:val="0"/>
          <w:numId w:val="0"/>
        </w:numPr>
        <w:ind w:left="720" w:right="-180"/>
        <w:rPr>
          <w:rFonts w:cs="Times New Roman"/>
          <w:sz w:val="22"/>
          <w:u w:val="none"/>
        </w:rPr>
      </w:pPr>
      <w:r>
        <w:rPr>
          <w:rFonts w:cs="Times New Roman"/>
          <w:sz w:val="22"/>
          <w:u w:val="none"/>
        </w:rPr>
        <w:t>#4: Other</w:t>
      </w:r>
    </w:p>
    <w:p w14:paraId="4020846F" w14:textId="77777777" w:rsidR="007173A8" w:rsidRDefault="007173A8" w:rsidP="007173A8">
      <w:pPr>
        <w:pStyle w:val="ListParagraph"/>
        <w:numPr>
          <w:ilvl w:val="0"/>
          <w:numId w:val="0"/>
        </w:numPr>
        <w:ind w:left="720" w:right="-180"/>
        <w:rPr>
          <w:rFonts w:cs="Times New Roman"/>
          <w:sz w:val="22"/>
          <w:u w:val="none"/>
        </w:rPr>
      </w:pPr>
    </w:p>
    <w:p w14:paraId="2AA01EC7" w14:textId="77777777" w:rsidR="007173A8" w:rsidRDefault="007173A8" w:rsidP="007173A8">
      <w:pPr>
        <w:pStyle w:val="ListParagraph"/>
        <w:numPr>
          <w:ilvl w:val="0"/>
          <w:numId w:val="0"/>
        </w:numPr>
        <w:ind w:left="720" w:right="-180"/>
        <w:rPr>
          <w:rFonts w:cs="Times New Roman"/>
          <w:sz w:val="22"/>
          <w:u w:val="none"/>
        </w:rPr>
      </w:pPr>
    </w:p>
    <w:p w14:paraId="43C3754F" w14:textId="30BD1A0C" w:rsidR="00455D4F" w:rsidRDefault="00455D4F" w:rsidP="001A45E8">
      <w:pPr>
        <w:pStyle w:val="ListParagraph"/>
        <w:numPr>
          <w:ilvl w:val="0"/>
          <w:numId w:val="0"/>
        </w:numPr>
        <w:ind w:left="720" w:right="-180"/>
        <w:rPr>
          <w:rFonts w:cs="Times New Roman"/>
          <w:sz w:val="22"/>
          <w:u w:val="none"/>
        </w:rPr>
      </w:pPr>
    </w:p>
    <w:sectPr w:rsidR="00455D4F" w:rsidSect="00E818E7">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BE074" w14:textId="77777777" w:rsidR="005C3C95" w:rsidRDefault="005C3C95" w:rsidP="00F952B6">
      <w:r>
        <w:separator/>
      </w:r>
    </w:p>
  </w:endnote>
  <w:endnote w:type="continuationSeparator" w:id="0">
    <w:p w14:paraId="01054275" w14:textId="77777777" w:rsidR="005C3C95" w:rsidRDefault="005C3C95" w:rsidP="00F952B6">
      <w:r>
        <w:continuationSeparator/>
      </w:r>
    </w:p>
  </w:endnote>
  <w:endnote w:type="continuationNotice" w:id="1">
    <w:p w14:paraId="6106B61E" w14:textId="77777777" w:rsidR="005C3C95" w:rsidRDefault="005C3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1820"/>
      <w:docPartObj>
        <w:docPartGallery w:val="Page Numbers (Bottom of Page)"/>
        <w:docPartUnique/>
      </w:docPartObj>
    </w:sdtPr>
    <w:sdtEndPr>
      <w:rPr>
        <w:noProof/>
      </w:rPr>
    </w:sdtEndPr>
    <w:sdtContent>
      <w:p w14:paraId="18B95AA8" w14:textId="3DA87301" w:rsidR="00F952B6" w:rsidRDefault="00F952B6">
        <w:pPr>
          <w:pStyle w:val="Footer"/>
          <w:jc w:val="center"/>
        </w:pPr>
        <w:r>
          <w:fldChar w:fldCharType="begin"/>
        </w:r>
        <w:r>
          <w:instrText xml:space="preserve"> PAGE   \* MERGEFORMAT </w:instrText>
        </w:r>
        <w:r>
          <w:fldChar w:fldCharType="separate"/>
        </w:r>
        <w:r w:rsidR="002448B0">
          <w:rPr>
            <w:noProof/>
          </w:rPr>
          <w:t>6</w:t>
        </w:r>
        <w:r>
          <w:rPr>
            <w:noProof/>
          </w:rPr>
          <w:fldChar w:fldCharType="end"/>
        </w:r>
      </w:p>
    </w:sdtContent>
  </w:sdt>
  <w:p w14:paraId="46E02AE3" w14:textId="3080CAB8" w:rsidR="00B719CE" w:rsidRPr="005B2F3A" w:rsidRDefault="00B719CE" w:rsidP="00B719CE">
    <w:pPr>
      <w:pStyle w:val="Footer"/>
      <w:rPr>
        <w:sz w:val="16"/>
        <w:szCs w:val="16"/>
      </w:rPr>
    </w:pPr>
    <w:r w:rsidRPr="005B2F3A">
      <w:rPr>
        <w:sz w:val="16"/>
        <w:szCs w:val="16"/>
      </w:rPr>
      <w:t xml:space="preserve">Updated </w:t>
    </w:r>
    <w:r w:rsidR="00FF31DD">
      <w:rPr>
        <w:sz w:val="16"/>
        <w:szCs w:val="16"/>
      </w:rPr>
      <w:t>0</w:t>
    </w:r>
    <w:r w:rsidR="00F24659">
      <w:rPr>
        <w:sz w:val="16"/>
        <w:szCs w:val="16"/>
      </w:rPr>
      <w:t>8</w:t>
    </w:r>
    <w:r w:rsidR="0012186A">
      <w:rPr>
        <w:sz w:val="16"/>
        <w:szCs w:val="16"/>
      </w:rPr>
      <w:t>/01/</w:t>
    </w:r>
    <w:r w:rsidR="00FF31DD">
      <w:rPr>
        <w:sz w:val="16"/>
        <w:szCs w:val="16"/>
      </w:rPr>
      <w:t>20</w:t>
    </w:r>
    <w:r w:rsidR="002101FA">
      <w:rPr>
        <w:sz w:val="16"/>
        <w:szCs w:val="16"/>
      </w:rPr>
      <w:t>2</w:t>
    </w:r>
    <w:r w:rsidR="00F24659">
      <w:rPr>
        <w:sz w:val="16"/>
        <w:szCs w:val="16"/>
      </w:rPr>
      <w:t>2</w:t>
    </w:r>
  </w:p>
  <w:p w14:paraId="19D795F5" w14:textId="77777777" w:rsidR="00F952B6" w:rsidRDefault="00F952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BFA73" w14:textId="77777777" w:rsidR="005C3C95" w:rsidRDefault="005C3C95" w:rsidP="00F952B6">
      <w:r>
        <w:separator/>
      </w:r>
    </w:p>
  </w:footnote>
  <w:footnote w:type="continuationSeparator" w:id="0">
    <w:p w14:paraId="6F625466" w14:textId="77777777" w:rsidR="005C3C95" w:rsidRDefault="005C3C95" w:rsidP="00F952B6">
      <w:r>
        <w:continuationSeparator/>
      </w:r>
    </w:p>
  </w:footnote>
  <w:footnote w:type="continuationNotice" w:id="1">
    <w:p w14:paraId="5C0435D5" w14:textId="77777777" w:rsidR="005C3C95" w:rsidRDefault="005C3C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FF9C" w14:textId="2E8A1783" w:rsidR="00B21845" w:rsidRPr="00B21845" w:rsidRDefault="000C6445" w:rsidP="00B21845">
    <w:pPr>
      <w:pStyle w:val="Header"/>
      <w:jc w:val="right"/>
      <w:rPr>
        <w:sz w:val="22"/>
      </w:rPr>
    </w:pPr>
    <w:r>
      <w:rPr>
        <w:noProof/>
        <w:sz w:val="20"/>
      </w:rPr>
      <w:drawing>
        <wp:anchor distT="0" distB="0" distL="114300" distR="114300" simplePos="0" relativeHeight="251659264" behindDoc="1" locked="0" layoutInCell="1" allowOverlap="1" wp14:anchorId="02B4D409" wp14:editId="654EAB49">
          <wp:simplePos x="0" y="0"/>
          <wp:positionH relativeFrom="column">
            <wp:posOffset>-238125</wp:posOffset>
          </wp:positionH>
          <wp:positionV relativeFrom="paragraph">
            <wp:posOffset>-266700</wp:posOffset>
          </wp:positionV>
          <wp:extent cx="2068195" cy="556260"/>
          <wp:effectExtent l="0" t="0" r="8255" b="0"/>
          <wp:wrapTight wrapText="bothSides">
            <wp:wrapPolygon edited="0">
              <wp:start x="0" y="0"/>
              <wp:lineTo x="0" y="20712"/>
              <wp:lineTo x="21487" y="20712"/>
              <wp:lineTo x="21487" y="0"/>
              <wp:lineTo x="0" y="0"/>
            </wp:wrapPolygon>
          </wp:wrapTight>
          <wp:docPr id="866901208" name="Picture 1" descr="A green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777461" name="Picture 1" descr="A green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68195" cy="556260"/>
                  </a:xfrm>
                  <a:prstGeom prst="rect">
                    <a:avLst/>
                  </a:prstGeom>
                </pic:spPr>
              </pic:pic>
            </a:graphicData>
          </a:graphic>
          <wp14:sizeRelH relativeFrom="margin">
            <wp14:pctWidth>0</wp14:pctWidth>
          </wp14:sizeRelH>
          <wp14:sizeRelV relativeFrom="margin">
            <wp14:pctHeight>0</wp14:pctHeight>
          </wp14:sizeRelV>
        </wp:anchor>
      </w:drawing>
    </w:r>
    <w:r w:rsidR="00B21845" w:rsidRPr="00B21845">
      <w:rPr>
        <w:sz w:val="22"/>
      </w:rPr>
      <w:t>Contract No. 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00F3"/>
    <w:multiLevelType w:val="hybridMultilevel"/>
    <w:tmpl w:val="34BA412A"/>
    <w:lvl w:ilvl="0" w:tplc="E728A110">
      <w:start w:val="6"/>
      <w:numFmt w:val="decimal"/>
      <w:lvlText w:val="%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F483A"/>
    <w:multiLevelType w:val="multilevel"/>
    <w:tmpl w:val="004CCDF8"/>
    <w:lvl w:ilvl="0">
      <w:start w:val="1"/>
      <w:numFmt w:val="lowerLetter"/>
      <w:lvlText w:val="%1."/>
      <w:lvlJc w:val="left"/>
      <w:pPr>
        <w:ind w:left="1440" w:hanging="360"/>
      </w:pPr>
      <w:rPr>
        <w:rFonts w:hint="default"/>
        <w:b w:val="0"/>
        <w:bCs w:val="0"/>
      </w:rPr>
    </w:lvl>
    <w:lvl w:ilvl="1">
      <w:start w:val="1"/>
      <w:numFmt w:val="lowerLetter"/>
      <w:lvlText w:val="%2."/>
      <w:lvlJc w:val="left"/>
      <w:pPr>
        <w:ind w:left="2250" w:hanging="360"/>
      </w:p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15:restartNumberingAfterBreak="0">
    <w:nsid w:val="03D70758"/>
    <w:multiLevelType w:val="hybridMultilevel"/>
    <w:tmpl w:val="90BC0850"/>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71D0970"/>
    <w:multiLevelType w:val="hybridMultilevel"/>
    <w:tmpl w:val="1C6A6C4E"/>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35556E0"/>
    <w:multiLevelType w:val="multilevel"/>
    <w:tmpl w:val="893C6690"/>
    <w:lvl w:ilvl="0">
      <w:start w:val="1"/>
      <w:numFmt w:val="lowerLetter"/>
      <w:lvlText w:val="%1."/>
      <w:lvlJc w:val="left"/>
      <w:pPr>
        <w:ind w:left="1440" w:hanging="360"/>
      </w:pPr>
      <w:rPr>
        <w:b w:val="0"/>
        <w:bCs/>
      </w:rPr>
    </w:lvl>
    <w:lvl w:ilvl="1">
      <w:start w:val="1"/>
      <w:numFmt w:val="lowerRoman"/>
      <w:lvlText w:val="%2."/>
      <w:lvlJc w:val="right"/>
      <w:pPr>
        <w:ind w:left="225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1706057F"/>
    <w:multiLevelType w:val="hybridMultilevel"/>
    <w:tmpl w:val="F1308138"/>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9A0388A"/>
    <w:multiLevelType w:val="hybridMultilevel"/>
    <w:tmpl w:val="7416D6C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19AA38BC"/>
    <w:multiLevelType w:val="hybridMultilevel"/>
    <w:tmpl w:val="700886E4"/>
    <w:lvl w:ilvl="0" w:tplc="1E425514">
      <w:start w:val="1"/>
      <w:numFmt w:val="decimal"/>
      <w:pStyle w:val="ListParagraph"/>
      <w:lvlText w:val="%1."/>
      <w:lvlJc w:val="left"/>
      <w:pPr>
        <w:ind w:left="720" w:hanging="360"/>
      </w:pPr>
      <w:rPr>
        <w:b/>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E2ADA"/>
    <w:multiLevelType w:val="hybridMultilevel"/>
    <w:tmpl w:val="5BE84A60"/>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C436E0C"/>
    <w:multiLevelType w:val="hybridMultilevel"/>
    <w:tmpl w:val="743A4972"/>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CB57FC5"/>
    <w:multiLevelType w:val="hybridMultilevel"/>
    <w:tmpl w:val="90B4ABD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EAEEE1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D6D24"/>
    <w:multiLevelType w:val="hybridMultilevel"/>
    <w:tmpl w:val="96747CEE"/>
    <w:lvl w:ilvl="0" w:tplc="6B04D0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26A95"/>
    <w:multiLevelType w:val="multilevel"/>
    <w:tmpl w:val="1FEC237C"/>
    <w:lvl w:ilvl="0">
      <w:start w:val="1"/>
      <w:numFmt w:val="lowerLetter"/>
      <w:lvlText w:val="%1."/>
      <w:lvlJc w:val="left"/>
      <w:pPr>
        <w:ind w:left="1440" w:hanging="360"/>
      </w:pPr>
      <w:rPr>
        <w:rFonts w:hint="default"/>
        <w:b w:val="0"/>
        <w:bCs w:val="0"/>
      </w:rPr>
    </w:lvl>
    <w:lvl w:ilvl="1">
      <w:start w:val="1"/>
      <w:numFmt w:val="lowerRoman"/>
      <w:lvlText w:val="%2."/>
      <w:lvlJc w:val="right"/>
      <w:pPr>
        <w:ind w:left="225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7F2EF1"/>
    <w:multiLevelType w:val="hybridMultilevel"/>
    <w:tmpl w:val="1E62F5A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C457D8D"/>
    <w:multiLevelType w:val="hybridMultilevel"/>
    <w:tmpl w:val="7666A5E6"/>
    <w:lvl w:ilvl="0" w:tplc="DB74A41C">
      <w:start w:val="1"/>
      <w:numFmt w:val="decimal"/>
      <w:lvlText w:val="%1."/>
      <w:lvlJc w:val="left"/>
      <w:pPr>
        <w:ind w:left="1080" w:hanging="360"/>
      </w:pPr>
      <w:rPr>
        <w:b/>
        <w:bCs/>
      </w:rPr>
    </w:lvl>
    <w:lvl w:ilvl="1" w:tplc="D122B3D2">
      <w:start w:val="1"/>
      <w:numFmt w:val="lowerLetter"/>
      <w:lvlText w:val="%2."/>
      <w:lvlJc w:val="left"/>
      <w:pPr>
        <w:ind w:left="144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68198D"/>
    <w:multiLevelType w:val="hybridMultilevel"/>
    <w:tmpl w:val="D25EE030"/>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30031F35"/>
    <w:multiLevelType w:val="hybridMultilevel"/>
    <w:tmpl w:val="540E2E04"/>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4433DB0"/>
    <w:multiLevelType w:val="hybridMultilevel"/>
    <w:tmpl w:val="EC16BDEC"/>
    <w:lvl w:ilvl="0" w:tplc="69626A46">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45924"/>
    <w:multiLevelType w:val="hybridMultilevel"/>
    <w:tmpl w:val="40B838DA"/>
    <w:lvl w:ilvl="0" w:tplc="D22808B8">
      <w:start w:val="8"/>
      <w:numFmt w:val="decimal"/>
      <w:lvlText w:val="%1."/>
      <w:lvlJc w:val="left"/>
      <w:pPr>
        <w:ind w:left="720" w:hanging="360"/>
      </w:pPr>
      <w:rPr>
        <w:rFonts w:hint="default"/>
      </w:rPr>
    </w:lvl>
    <w:lvl w:ilvl="1" w:tplc="85D4A92A">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1C3C35"/>
    <w:multiLevelType w:val="hybridMultilevel"/>
    <w:tmpl w:val="FA3A0D36"/>
    <w:lvl w:ilvl="0" w:tplc="92007360">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84A9A"/>
    <w:multiLevelType w:val="hybridMultilevel"/>
    <w:tmpl w:val="788027A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164384"/>
    <w:multiLevelType w:val="hybridMultilevel"/>
    <w:tmpl w:val="BEC4014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2D4D85"/>
    <w:multiLevelType w:val="hybridMultilevel"/>
    <w:tmpl w:val="11B0D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E55808"/>
    <w:multiLevelType w:val="hybridMultilevel"/>
    <w:tmpl w:val="0A6064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C94B14"/>
    <w:multiLevelType w:val="hybridMultilevel"/>
    <w:tmpl w:val="DFF6952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BD06912"/>
    <w:multiLevelType w:val="hybridMultilevel"/>
    <w:tmpl w:val="343C35C2"/>
    <w:lvl w:ilvl="0" w:tplc="B9A6CA28">
      <w:start w:val="7"/>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4727D50"/>
    <w:multiLevelType w:val="hybridMultilevel"/>
    <w:tmpl w:val="FD703DDE"/>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8C31819"/>
    <w:multiLevelType w:val="hybridMultilevel"/>
    <w:tmpl w:val="61BC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C71F4D"/>
    <w:multiLevelType w:val="hybridMultilevel"/>
    <w:tmpl w:val="2856CDB6"/>
    <w:lvl w:ilvl="0" w:tplc="FFFFFFFF">
      <w:start w:val="1"/>
      <w:numFmt w:val="decimal"/>
      <w:lvlText w:val="%1."/>
      <w:lvlJc w:val="left"/>
      <w:pPr>
        <w:ind w:left="1080" w:hanging="360"/>
      </w:pPr>
    </w:lvl>
    <w:lvl w:ilvl="1" w:tplc="0409001B">
      <w:start w:val="1"/>
      <w:numFmt w:val="lowerRoman"/>
      <w:lvlText w:val="%2."/>
      <w:lvlJc w:val="right"/>
      <w:pPr>
        <w:ind w:left="144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CBB5B21"/>
    <w:multiLevelType w:val="hybridMultilevel"/>
    <w:tmpl w:val="7F58D2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E141B2"/>
    <w:multiLevelType w:val="hybridMultilevel"/>
    <w:tmpl w:val="8A3A36C2"/>
    <w:lvl w:ilvl="0" w:tplc="37029A46">
      <w:start w:val="5"/>
      <w:numFmt w:val="decimal"/>
      <w:lvlText w:val="%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344815">
    <w:abstractNumId w:val="17"/>
  </w:num>
  <w:num w:numId="2" w16cid:durableId="417140554">
    <w:abstractNumId w:val="7"/>
  </w:num>
  <w:num w:numId="3" w16cid:durableId="1634871644">
    <w:abstractNumId w:val="10"/>
  </w:num>
  <w:num w:numId="4" w16cid:durableId="1710569329">
    <w:abstractNumId w:val="14"/>
  </w:num>
  <w:num w:numId="5" w16cid:durableId="1246376502">
    <w:abstractNumId w:val="22"/>
  </w:num>
  <w:num w:numId="6" w16cid:durableId="632908582">
    <w:abstractNumId w:val="21"/>
  </w:num>
  <w:num w:numId="7" w16cid:durableId="1152675183">
    <w:abstractNumId w:val="26"/>
  </w:num>
  <w:num w:numId="8" w16cid:durableId="2112161969">
    <w:abstractNumId w:val="16"/>
  </w:num>
  <w:num w:numId="9" w16cid:durableId="1117062506">
    <w:abstractNumId w:val="24"/>
  </w:num>
  <w:num w:numId="10" w16cid:durableId="690912825">
    <w:abstractNumId w:val="8"/>
  </w:num>
  <w:num w:numId="11" w16cid:durableId="257519975">
    <w:abstractNumId w:val="9"/>
  </w:num>
  <w:num w:numId="12" w16cid:durableId="2004969882">
    <w:abstractNumId w:val="28"/>
  </w:num>
  <w:num w:numId="13" w16cid:durableId="1099912014">
    <w:abstractNumId w:val="3"/>
  </w:num>
  <w:num w:numId="14" w16cid:durableId="98959716">
    <w:abstractNumId w:val="5"/>
  </w:num>
  <w:num w:numId="15" w16cid:durableId="1661932843">
    <w:abstractNumId w:val="2"/>
  </w:num>
  <w:num w:numId="16" w16cid:durableId="247739885">
    <w:abstractNumId w:val="29"/>
  </w:num>
  <w:num w:numId="17" w16cid:durableId="174002308">
    <w:abstractNumId w:val="20"/>
  </w:num>
  <w:num w:numId="18" w16cid:durableId="651637587">
    <w:abstractNumId w:val="12"/>
  </w:num>
  <w:num w:numId="19" w16cid:durableId="1854415504">
    <w:abstractNumId w:val="6"/>
  </w:num>
  <w:num w:numId="20" w16cid:durableId="509292564">
    <w:abstractNumId w:val="13"/>
  </w:num>
  <w:num w:numId="21" w16cid:durableId="1517231914">
    <w:abstractNumId w:val="19"/>
  </w:num>
  <w:num w:numId="22" w16cid:durableId="1481845722">
    <w:abstractNumId w:val="27"/>
  </w:num>
  <w:num w:numId="23" w16cid:durableId="691340300">
    <w:abstractNumId w:val="30"/>
  </w:num>
  <w:num w:numId="24" w16cid:durableId="680399442">
    <w:abstractNumId w:val="0"/>
  </w:num>
  <w:num w:numId="25" w16cid:durableId="231351493">
    <w:abstractNumId w:val="4"/>
  </w:num>
  <w:num w:numId="26" w16cid:durableId="1881746014">
    <w:abstractNumId w:val="1"/>
  </w:num>
  <w:num w:numId="27" w16cid:durableId="728723427">
    <w:abstractNumId w:val="11"/>
  </w:num>
  <w:num w:numId="28" w16cid:durableId="749422472">
    <w:abstractNumId w:val="25"/>
  </w:num>
  <w:num w:numId="29" w16cid:durableId="1406224366">
    <w:abstractNumId w:val="18"/>
  </w:num>
  <w:num w:numId="30" w16cid:durableId="292639548">
    <w:abstractNumId w:val="23"/>
  </w:num>
  <w:num w:numId="31" w16cid:durableId="85500398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8F4"/>
    <w:rsid w:val="0000078D"/>
    <w:rsid w:val="0000091F"/>
    <w:rsid w:val="000021AB"/>
    <w:rsid w:val="00003804"/>
    <w:rsid w:val="00003972"/>
    <w:rsid w:val="0000438B"/>
    <w:rsid w:val="00005E0E"/>
    <w:rsid w:val="00006D48"/>
    <w:rsid w:val="000075CD"/>
    <w:rsid w:val="00007C82"/>
    <w:rsid w:val="00007D0E"/>
    <w:rsid w:val="00010155"/>
    <w:rsid w:val="00010AAC"/>
    <w:rsid w:val="00010CE8"/>
    <w:rsid w:val="00010ECF"/>
    <w:rsid w:val="00010FE8"/>
    <w:rsid w:val="00011873"/>
    <w:rsid w:val="000120A2"/>
    <w:rsid w:val="0001277E"/>
    <w:rsid w:val="000141B1"/>
    <w:rsid w:val="00014712"/>
    <w:rsid w:val="00014E11"/>
    <w:rsid w:val="00015EFB"/>
    <w:rsid w:val="0001638C"/>
    <w:rsid w:val="000212BB"/>
    <w:rsid w:val="00022902"/>
    <w:rsid w:val="00022E75"/>
    <w:rsid w:val="000235C7"/>
    <w:rsid w:val="0002442E"/>
    <w:rsid w:val="000247F7"/>
    <w:rsid w:val="000251D2"/>
    <w:rsid w:val="000255D2"/>
    <w:rsid w:val="000255D5"/>
    <w:rsid w:val="0002658C"/>
    <w:rsid w:val="00026AD3"/>
    <w:rsid w:val="00026B86"/>
    <w:rsid w:val="000273E5"/>
    <w:rsid w:val="00027D7F"/>
    <w:rsid w:val="000307E8"/>
    <w:rsid w:val="00031D02"/>
    <w:rsid w:val="0003216A"/>
    <w:rsid w:val="00033513"/>
    <w:rsid w:val="00033713"/>
    <w:rsid w:val="00034E68"/>
    <w:rsid w:val="000367ED"/>
    <w:rsid w:val="00036FE5"/>
    <w:rsid w:val="000377A4"/>
    <w:rsid w:val="00037FB1"/>
    <w:rsid w:val="000408F8"/>
    <w:rsid w:val="00040CD0"/>
    <w:rsid w:val="0004102F"/>
    <w:rsid w:val="0004266A"/>
    <w:rsid w:val="000434F0"/>
    <w:rsid w:val="00043D1D"/>
    <w:rsid w:val="00044DC2"/>
    <w:rsid w:val="0004571D"/>
    <w:rsid w:val="00045E0C"/>
    <w:rsid w:val="00046BDF"/>
    <w:rsid w:val="000478DA"/>
    <w:rsid w:val="000478FC"/>
    <w:rsid w:val="00047D33"/>
    <w:rsid w:val="00050B51"/>
    <w:rsid w:val="00050F89"/>
    <w:rsid w:val="00051A28"/>
    <w:rsid w:val="00051EED"/>
    <w:rsid w:val="0005334C"/>
    <w:rsid w:val="0005357E"/>
    <w:rsid w:val="00053600"/>
    <w:rsid w:val="0005425F"/>
    <w:rsid w:val="0005463D"/>
    <w:rsid w:val="00054F47"/>
    <w:rsid w:val="00055D0C"/>
    <w:rsid w:val="00056023"/>
    <w:rsid w:val="000567EF"/>
    <w:rsid w:val="00057579"/>
    <w:rsid w:val="00057A6A"/>
    <w:rsid w:val="00057DF5"/>
    <w:rsid w:val="0006019A"/>
    <w:rsid w:val="00060471"/>
    <w:rsid w:val="00061D5C"/>
    <w:rsid w:val="00063A9A"/>
    <w:rsid w:val="0006471F"/>
    <w:rsid w:val="00064D62"/>
    <w:rsid w:val="00064EF4"/>
    <w:rsid w:val="00065C1C"/>
    <w:rsid w:val="000660C7"/>
    <w:rsid w:val="00066BC0"/>
    <w:rsid w:val="00070BF6"/>
    <w:rsid w:val="0007267E"/>
    <w:rsid w:val="00072DF2"/>
    <w:rsid w:val="000734FC"/>
    <w:rsid w:val="00075313"/>
    <w:rsid w:val="000755BA"/>
    <w:rsid w:val="00075C61"/>
    <w:rsid w:val="000778B5"/>
    <w:rsid w:val="000800C1"/>
    <w:rsid w:val="00080F38"/>
    <w:rsid w:val="00081E7E"/>
    <w:rsid w:val="00083414"/>
    <w:rsid w:val="00083F67"/>
    <w:rsid w:val="00084240"/>
    <w:rsid w:val="0008547B"/>
    <w:rsid w:val="000857B5"/>
    <w:rsid w:val="00090C32"/>
    <w:rsid w:val="000911FB"/>
    <w:rsid w:val="00091228"/>
    <w:rsid w:val="000919F5"/>
    <w:rsid w:val="000925F3"/>
    <w:rsid w:val="000926BB"/>
    <w:rsid w:val="00092EEE"/>
    <w:rsid w:val="0009355F"/>
    <w:rsid w:val="00093E9B"/>
    <w:rsid w:val="00094CAB"/>
    <w:rsid w:val="00094EBA"/>
    <w:rsid w:val="00094F6D"/>
    <w:rsid w:val="00095090"/>
    <w:rsid w:val="00095C77"/>
    <w:rsid w:val="0009651F"/>
    <w:rsid w:val="000A0017"/>
    <w:rsid w:val="000A0757"/>
    <w:rsid w:val="000A0AF1"/>
    <w:rsid w:val="000A0DDC"/>
    <w:rsid w:val="000A22AF"/>
    <w:rsid w:val="000A42B5"/>
    <w:rsid w:val="000A52F3"/>
    <w:rsid w:val="000A6413"/>
    <w:rsid w:val="000A6FD5"/>
    <w:rsid w:val="000B09AA"/>
    <w:rsid w:val="000B1A2C"/>
    <w:rsid w:val="000B3967"/>
    <w:rsid w:val="000B41E3"/>
    <w:rsid w:val="000B5D8C"/>
    <w:rsid w:val="000B648B"/>
    <w:rsid w:val="000C01AC"/>
    <w:rsid w:val="000C298C"/>
    <w:rsid w:val="000C3CDB"/>
    <w:rsid w:val="000C4D44"/>
    <w:rsid w:val="000C4E7E"/>
    <w:rsid w:val="000C5C22"/>
    <w:rsid w:val="000C5E1C"/>
    <w:rsid w:val="000C6445"/>
    <w:rsid w:val="000D23E3"/>
    <w:rsid w:val="000D2719"/>
    <w:rsid w:val="000D2EC8"/>
    <w:rsid w:val="000D4F30"/>
    <w:rsid w:val="000D4F7C"/>
    <w:rsid w:val="000D524E"/>
    <w:rsid w:val="000D5361"/>
    <w:rsid w:val="000D5B11"/>
    <w:rsid w:val="000D5EEF"/>
    <w:rsid w:val="000D72D2"/>
    <w:rsid w:val="000D7C09"/>
    <w:rsid w:val="000D7DC3"/>
    <w:rsid w:val="000E0E0C"/>
    <w:rsid w:val="000E1545"/>
    <w:rsid w:val="000E1C64"/>
    <w:rsid w:val="000E27B2"/>
    <w:rsid w:val="000E3284"/>
    <w:rsid w:val="000E3A88"/>
    <w:rsid w:val="000E3DC4"/>
    <w:rsid w:val="000E473F"/>
    <w:rsid w:val="000E4956"/>
    <w:rsid w:val="000E7A43"/>
    <w:rsid w:val="000E7F08"/>
    <w:rsid w:val="000F00F3"/>
    <w:rsid w:val="000F0FD1"/>
    <w:rsid w:val="000F1197"/>
    <w:rsid w:val="000F121E"/>
    <w:rsid w:val="000F44A4"/>
    <w:rsid w:val="000F4509"/>
    <w:rsid w:val="000F4F3D"/>
    <w:rsid w:val="000F4F48"/>
    <w:rsid w:val="000F63B6"/>
    <w:rsid w:val="000F7031"/>
    <w:rsid w:val="000F7347"/>
    <w:rsid w:val="000F7350"/>
    <w:rsid w:val="000F7E7D"/>
    <w:rsid w:val="00100B5D"/>
    <w:rsid w:val="0010261A"/>
    <w:rsid w:val="00102FBF"/>
    <w:rsid w:val="001046CE"/>
    <w:rsid w:val="00104CA4"/>
    <w:rsid w:val="00104CFF"/>
    <w:rsid w:val="00104F15"/>
    <w:rsid w:val="00105045"/>
    <w:rsid w:val="00105C39"/>
    <w:rsid w:val="001062D6"/>
    <w:rsid w:val="00107364"/>
    <w:rsid w:val="00110045"/>
    <w:rsid w:val="00113019"/>
    <w:rsid w:val="001133CE"/>
    <w:rsid w:val="0011341A"/>
    <w:rsid w:val="001146A5"/>
    <w:rsid w:val="00114F8C"/>
    <w:rsid w:val="00115F47"/>
    <w:rsid w:val="001168AB"/>
    <w:rsid w:val="00116AB5"/>
    <w:rsid w:val="00120B2D"/>
    <w:rsid w:val="0012186A"/>
    <w:rsid w:val="00121DD0"/>
    <w:rsid w:val="00123CE5"/>
    <w:rsid w:val="00123D50"/>
    <w:rsid w:val="00124503"/>
    <w:rsid w:val="00124C5D"/>
    <w:rsid w:val="00124FBA"/>
    <w:rsid w:val="001251A6"/>
    <w:rsid w:val="00126D7D"/>
    <w:rsid w:val="001306ED"/>
    <w:rsid w:val="00130B60"/>
    <w:rsid w:val="0013140D"/>
    <w:rsid w:val="00132AF7"/>
    <w:rsid w:val="001333B6"/>
    <w:rsid w:val="00134010"/>
    <w:rsid w:val="00134752"/>
    <w:rsid w:val="00135292"/>
    <w:rsid w:val="00137D34"/>
    <w:rsid w:val="00137F7B"/>
    <w:rsid w:val="00140704"/>
    <w:rsid w:val="00140DE7"/>
    <w:rsid w:val="00141F63"/>
    <w:rsid w:val="00143542"/>
    <w:rsid w:val="00143DF7"/>
    <w:rsid w:val="001451AE"/>
    <w:rsid w:val="00146816"/>
    <w:rsid w:val="00147D7A"/>
    <w:rsid w:val="00150CA3"/>
    <w:rsid w:val="00150D29"/>
    <w:rsid w:val="001515AF"/>
    <w:rsid w:val="00152516"/>
    <w:rsid w:val="00152B55"/>
    <w:rsid w:val="001534F3"/>
    <w:rsid w:val="00153F20"/>
    <w:rsid w:val="001545BC"/>
    <w:rsid w:val="00154A17"/>
    <w:rsid w:val="00155E58"/>
    <w:rsid w:val="0015684A"/>
    <w:rsid w:val="00156A12"/>
    <w:rsid w:val="00156E6E"/>
    <w:rsid w:val="0015727A"/>
    <w:rsid w:val="001572A9"/>
    <w:rsid w:val="001574AB"/>
    <w:rsid w:val="00160D92"/>
    <w:rsid w:val="00161121"/>
    <w:rsid w:val="00162A68"/>
    <w:rsid w:val="001641A3"/>
    <w:rsid w:val="0016475D"/>
    <w:rsid w:val="001650F3"/>
    <w:rsid w:val="00165270"/>
    <w:rsid w:val="00165587"/>
    <w:rsid w:val="00165667"/>
    <w:rsid w:val="001661D0"/>
    <w:rsid w:val="00166A7F"/>
    <w:rsid w:val="00166D00"/>
    <w:rsid w:val="001704C6"/>
    <w:rsid w:val="00172194"/>
    <w:rsid w:val="00172733"/>
    <w:rsid w:val="00172818"/>
    <w:rsid w:val="00172C91"/>
    <w:rsid w:val="00175879"/>
    <w:rsid w:val="0017599E"/>
    <w:rsid w:val="0017749F"/>
    <w:rsid w:val="001775F9"/>
    <w:rsid w:val="001776F9"/>
    <w:rsid w:val="00177911"/>
    <w:rsid w:val="00180230"/>
    <w:rsid w:val="00180FF6"/>
    <w:rsid w:val="001815BD"/>
    <w:rsid w:val="00181B9D"/>
    <w:rsid w:val="00182082"/>
    <w:rsid w:val="00182518"/>
    <w:rsid w:val="00184DD5"/>
    <w:rsid w:val="001853E9"/>
    <w:rsid w:val="001870D5"/>
    <w:rsid w:val="00190571"/>
    <w:rsid w:val="00190938"/>
    <w:rsid w:val="00191B8C"/>
    <w:rsid w:val="001926A5"/>
    <w:rsid w:val="00192AA2"/>
    <w:rsid w:val="00192BB3"/>
    <w:rsid w:val="00192D20"/>
    <w:rsid w:val="00192DC9"/>
    <w:rsid w:val="00193908"/>
    <w:rsid w:val="00194FB4"/>
    <w:rsid w:val="0019548F"/>
    <w:rsid w:val="00195FD8"/>
    <w:rsid w:val="00196BE3"/>
    <w:rsid w:val="00197C8E"/>
    <w:rsid w:val="001A08F0"/>
    <w:rsid w:val="001A0AAB"/>
    <w:rsid w:val="001A0F10"/>
    <w:rsid w:val="001A181F"/>
    <w:rsid w:val="001A27C9"/>
    <w:rsid w:val="001A2997"/>
    <w:rsid w:val="001A3A7C"/>
    <w:rsid w:val="001A3BFD"/>
    <w:rsid w:val="001A45E8"/>
    <w:rsid w:val="001A51A6"/>
    <w:rsid w:val="001A5405"/>
    <w:rsid w:val="001A6221"/>
    <w:rsid w:val="001A72B9"/>
    <w:rsid w:val="001B15CA"/>
    <w:rsid w:val="001B1CED"/>
    <w:rsid w:val="001B21AB"/>
    <w:rsid w:val="001B3098"/>
    <w:rsid w:val="001B3C13"/>
    <w:rsid w:val="001B560B"/>
    <w:rsid w:val="001B6DD8"/>
    <w:rsid w:val="001B7807"/>
    <w:rsid w:val="001C0BDA"/>
    <w:rsid w:val="001C10C5"/>
    <w:rsid w:val="001C1892"/>
    <w:rsid w:val="001C22D9"/>
    <w:rsid w:val="001C374F"/>
    <w:rsid w:val="001C38CD"/>
    <w:rsid w:val="001C3D95"/>
    <w:rsid w:val="001C57AD"/>
    <w:rsid w:val="001C597F"/>
    <w:rsid w:val="001C67EA"/>
    <w:rsid w:val="001C6A5C"/>
    <w:rsid w:val="001C744A"/>
    <w:rsid w:val="001C75D8"/>
    <w:rsid w:val="001D03E9"/>
    <w:rsid w:val="001D216F"/>
    <w:rsid w:val="001D22F9"/>
    <w:rsid w:val="001D242C"/>
    <w:rsid w:val="001D3215"/>
    <w:rsid w:val="001D4592"/>
    <w:rsid w:val="001D4B83"/>
    <w:rsid w:val="001D57A9"/>
    <w:rsid w:val="001D63BC"/>
    <w:rsid w:val="001D6403"/>
    <w:rsid w:val="001D749F"/>
    <w:rsid w:val="001D78FD"/>
    <w:rsid w:val="001E0931"/>
    <w:rsid w:val="001E1089"/>
    <w:rsid w:val="001E232D"/>
    <w:rsid w:val="001E27C5"/>
    <w:rsid w:val="001E2CA5"/>
    <w:rsid w:val="001E3638"/>
    <w:rsid w:val="001E3D85"/>
    <w:rsid w:val="001E503A"/>
    <w:rsid w:val="001E56FE"/>
    <w:rsid w:val="001E58E3"/>
    <w:rsid w:val="001E5917"/>
    <w:rsid w:val="001E5FAC"/>
    <w:rsid w:val="001E6CF0"/>
    <w:rsid w:val="001E749F"/>
    <w:rsid w:val="001E775B"/>
    <w:rsid w:val="001E7835"/>
    <w:rsid w:val="001E7838"/>
    <w:rsid w:val="001E7D30"/>
    <w:rsid w:val="001F1527"/>
    <w:rsid w:val="001F17F6"/>
    <w:rsid w:val="001F1E2C"/>
    <w:rsid w:val="001F2809"/>
    <w:rsid w:val="001F29CF"/>
    <w:rsid w:val="001F2AB6"/>
    <w:rsid w:val="001F3912"/>
    <w:rsid w:val="001F40D9"/>
    <w:rsid w:val="001F5C14"/>
    <w:rsid w:val="001F7C29"/>
    <w:rsid w:val="0020010F"/>
    <w:rsid w:val="0020027F"/>
    <w:rsid w:val="00200DD2"/>
    <w:rsid w:val="002018E5"/>
    <w:rsid w:val="0020401C"/>
    <w:rsid w:val="0020463D"/>
    <w:rsid w:val="0020490D"/>
    <w:rsid w:val="00205054"/>
    <w:rsid w:val="00205C91"/>
    <w:rsid w:val="00207487"/>
    <w:rsid w:val="002077DA"/>
    <w:rsid w:val="0020787C"/>
    <w:rsid w:val="00207C96"/>
    <w:rsid w:val="002101FA"/>
    <w:rsid w:val="002110D4"/>
    <w:rsid w:val="0021168A"/>
    <w:rsid w:val="002119CD"/>
    <w:rsid w:val="002144A8"/>
    <w:rsid w:val="0021522D"/>
    <w:rsid w:val="00215831"/>
    <w:rsid w:val="00215C8B"/>
    <w:rsid w:val="00216B4E"/>
    <w:rsid w:val="00220629"/>
    <w:rsid w:val="0022236E"/>
    <w:rsid w:val="00223094"/>
    <w:rsid w:val="00223BAC"/>
    <w:rsid w:val="002243B6"/>
    <w:rsid w:val="00227453"/>
    <w:rsid w:val="0022776F"/>
    <w:rsid w:val="00227B0F"/>
    <w:rsid w:val="00227E6F"/>
    <w:rsid w:val="00231A31"/>
    <w:rsid w:val="00231DA0"/>
    <w:rsid w:val="0023235F"/>
    <w:rsid w:val="00232985"/>
    <w:rsid w:val="00233D49"/>
    <w:rsid w:val="002340C6"/>
    <w:rsid w:val="002340F3"/>
    <w:rsid w:val="00234687"/>
    <w:rsid w:val="0023501A"/>
    <w:rsid w:val="002352E4"/>
    <w:rsid w:val="00236BF3"/>
    <w:rsid w:val="00237AE9"/>
    <w:rsid w:val="00237F20"/>
    <w:rsid w:val="002418D0"/>
    <w:rsid w:val="0024194D"/>
    <w:rsid w:val="00241A55"/>
    <w:rsid w:val="00242C3D"/>
    <w:rsid w:val="00243054"/>
    <w:rsid w:val="00243517"/>
    <w:rsid w:val="002448B0"/>
    <w:rsid w:val="00244BF9"/>
    <w:rsid w:val="00244D0C"/>
    <w:rsid w:val="0024532C"/>
    <w:rsid w:val="002458BE"/>
    <w:rsid w:val="00245A71"/>
    <w:rsid w:val="0024696E"/>
    <w:rsid w:val="00247327"/>
    <w:rsid w:val="002501C9"/>
    <w:rsid w:val="002504FA"/>
    <w:rsid w:val="00251879"/>
    <w:rsid w:val="00253A03"/>
    <w:rsid w:val="00253D0B"/>
    <w:rsid w:val="002552CD"/>
    <w:rsid w:val="00256722"/>
    <w:rsid w:val="0026035F"/>
    <w:rsid w:val="002620B3"/>
    <w:rsid w:val="00262749"/>
    <w:rsid w:val="00262806"/>
    <w:rsid w:val="00262D79"/>
    <w:rsid w:val="002633D6"/>
    <w:rsid w:val="00263F81"/>
    <w:rsid w:val="00264636"/>
    <w:rsid w:val="00264980"/>
    <w:rsid w:val="00265FFE"/>
    <w:rsid w:val="0026612A"/>
    <w:rsid w:val="00267260"/>
    <w:rsid w:val="00270317"/>
    <w:rsid w:val="002709B7"/>
    <w:rsid w:val="002733B9"/>
    <w:rsid w:val="00274DFE"/>
    <w:rsid w:val="00275611"/>
    <w:rsid w:val="0027594D"/>
    <w:rsid w:val="0027607C"/>
    <w:rsid w:val="00277504"/>
    <w:rsid w:val="00280439"/>
    <w:rsid w:val="002804FB"/>
    <w:rsid w:val="00280804"/>
    <w:rsid w:val="00280FBA"/>
    <w:rsid w:val="0028113D"/>
    <w:rsid w:val="00283A21"/>
    <w:rsid w:val="00283C8A"/>
    <w:rsid w:val="00285B1E"/>
    <w:rsid w:val="00286B65"/>
    <w:rsid w:val="00287C07"/>
    <w:rsid w:val="002913F0"/>
    <w:rsid w:val="002914FD"/>
    <w:rsid w:val="00291A9E"/>
    <w:rsid w:val="00291D6F"/>
    <w:rsid w:val="00291D7B"/>
    <w:rsid w:val="00292A49"/>
    <w:rsid w:val="00292DB6"/>
    <w:rsid w:val="002950A0"/>
    <w:rsid w:val="00296830"/>
    <w:rsid w:val="00297095"/>
    <w:rsid w:val="00297147"/>
    <w:rsid w:val="00297335"/>
    <w:rsid w:val="00297535"/>
    <w:rsid w:val="002A04A4"/>
    <w:rsid w:val="002A07C9"/>
    <w:rsid w:val="002A098D"/>
    <w:rsid w:val="002A0F0E"/>
    <w:rsid w:val="002A1210"/>
    <w:rsid w:val="002A13A7"/>
    <w:rsid w:val="002A23F3"/>
    <w:rsid w:val="002A3CE7"/>
    <w:rsid w:val="002A45FD"/>
    <w:rsid w:val="002A4C49"/>
    <w:rsid w:val="002A5745"/>
    <w:rsid w:val="002A5947"/>
    <w:rsid w:val="002A5D15"/>
    <w:rsid w:val="002A71DD"/>
    <w:rsid w:val="002A7A3B"/>
    <w:rsid w:val="002B153F"/>
    <w:rsid w:val="002B21EB"/>
    <w:rsid w:val="002B35A4"/>
    <w:rsid w:val="002B45EE"/>
    <w:rsid w:val="002B48E3"/>
    <w:rsid w:val="002B5BCD"/>
    <w:rsid w:val="002B657D"/>
    <w:rsid w:val="002B6928"/>
    <w:rsid w:val="002B6E28"/>
    <w:rsid w:val="002B747E"/>
    <w:rsid w:val="002B7AA1"/>
    <w:rsid w:val="002C02A6"/>
    <w:rsid w:val="002C036A"/>
    <w:rsid w:val="002C18B3"/>
    <w:rsid w:val="002C31A9"/>
    <w:rsid w:val="002C57BD"/>
    <w:rsid w:val="002C7C11"/>
    <w:rsid w:val="002D0229"/>
    <w:rsid w:val="002D07FD"/>
    <w:rsid w:val="002D1700"/>
    <w:rsid w:val="002D1E9D"/>
    <w:rsid w:val="002D2236"/>
    <w:rsid w:val="002D27F2"/>
    <w:rsid w:val="002D45D5"/>
    <w:rsid w:val="002D4D8B"/>
    <w:rsid w:val="002D548B"/>
    <w:rsid w:val="002D5D4D"/>
    <w:rsid w:val="002D6B2B"/>
    <w:rsid w:val="002D711A"/>
    <w:rsid w:val="002D77F2"/>
    <w:rsid w:val="002E0DD5"/>
    <w:rsid w:val="002E0E59"/>
    <w:rsid w:val="002E12C3"/>
    <w:rsid w:val="002E1AFA"/>
    <w:rsid w:val="002E1B73"/>
    <w:rsid w:val="002E1C48"/>
    <w:rsid w:val="002E2E34"/>
    <w:rsid w:val="002E3EA5"/>
    <w:rsid w:val="002E4C77"/>
    <w:rsid w:val="002E7785"/>
    <w:rsid w:val="002F0408"/>
    <w:rsid w:val="002F05CA"/>
    <w:rsid w:val="002F0984"/>
    <w:rsid w:val="002F09B9"/>
    <w:rsid w:val="002F0EB7"/>
    <w:rsid w:val="002F13A6"/>
    <w:rsid w:val="002F1C95"/>
    <w:rsid w:val="002F2A3D"/>
    <w:rsid w:val="002F3342"/>
    <w:rsid w:val="002F40E8"/>
    <w:rsid w:val="002F43DC"/>
    <w:rsid w:val="002F4577"/>
    <w:rsid w:val="002F478D"/>
    <w:rsid w:val="002F49A3"/>
    <w:rsid w:val="002F4D58"/>
    <w:rsid w:val="002F5600"/>
    <w:rsid w:val="002F5A67"/>
    <w:rsid w:val="002F6B72"/>
    <w:rsid w:val="002F7798"/>
    <w:rsid w:val="002F797B"/>
    <w:rsid w:val="002F7AB8"/>
    <w:rsid w:val="0030020A"/>
    <w:rsid w:val="003012AE"/>
    <w:rsid w:val="00301EB6"/>
    <w:rsid w:val="0030212E"/>
    <w:rsid w:val="003023AD"/>
    <w:rsid w:val="0030261C"/>
    <w:rsid w:val="00302F2D"/>
    <w:rsid w:val="00303092"/>
    <w:rsid w:val="00303356"/>
    <w:rsid w:val="003033E2"/>
    <w:rsid w:val="00305864"/>
    <w:rsid w:val="003058DB"/>
    <w:rsid w:val="00306107"/>
    <w:rsid w:val="00307287"/>
    <w:rsid w:val="00310308"/>
    <w:rsid w:val="00310DC9"/>
    <w:rsid w:val="003115EB"/>
    <w:rsid w:val="00311CE9"/>
    <w:rsid w:val="00312787"/>
    <w:rsid w:val="00312CCE"/>
    <w:rsid w:val="00313E9C"/>
    <w:rsid w:val="00314A3A"/>
    <w:rsid w:val="00314C1B"/>
    <w:rsid w:val="00315685"/>
    <w:rsid w:val="00317142"/>
    <w:rsid w:val="00317600"/>
    <w:rsid w:val="00317BA7"/>
    <w:rsid w:val="00320183"/>
    <w:rsid w:val="003202A1"/>
    <w:rsid w:val="00320B83"/>
    <w:rsid w:val="00320D68"/>
    <w:rsid w:val="00321E57"/>
    <w:rsid w:val="00323588"/>
    <w:rsid w:val="00325861"/>
    <w:rsid w:val="003258FF"/>
    <w:rsid w:val="003266E3"/>
    <w:rsid w:val="00326879"/>
    <w:rsid w:val="00326CEE"/>
    <w:rsid w:val="00327AFC"/>
    <w:rsid w:val="00330778"/>
    <w:rsid w:val="00330DEB"/>
    <w:rsid w:val="003314B4"/>
    <w:rsid w:val="003317B7"/>
    <w:rsid w:val="00331DCC"/>
    <w:rsid w:val="00331F8F"/>
    <w:rsid w:val="00331FCE"/>
    <w:rsid w:val="00333F49"/>
    <w:rsid w:val="00333F7B"/>
    <w:rsid w:val="00334FBF"/>
    <w:rsid w:val="00337458"/>
    <w:rsid w:val="00337902"/>
    <w:rsid w:val="00337FCC"/>
    <w:rsid w:val="00340202"/>
    <w:rsid w:val="00340FA0"/>
    <w:rsid w:val="00341806"/>
    <w:rsid w:val="003418D5"/>
    <w:rsid w:val="003424A2"/>
    <w:rsid w:val="0034313C"/>
    <w:rsid w:val="00344A8E"/>
    <w:rsid w:val="00344C2C"/>
    <w:rsid w:val="00344EA8"/>
    <w:rsid w:val="00347AA6"/>
    <w:rsid w:val="00351F02"/>
    <w:rsid w:val="0035240E"/>
    <w:rsid w:val="00355CFE"/>
    <w:rsid w:val="003563E4"/>
    <w:rsid w:val="003576F7"/>
    <w:rsid w:val="00360380"/>
    <w:rsid w:val="00360BB5"/>
    <w:rsid w:val="00360C33"/>
    <w:rsid w:val="00361033"/>
    <w:rsid w:val="00363709"/>
    <w:rsid w:val="00363786"/>
    <w:rsid w:val="003639C0"/>
    <w:rsid w:val="00363A39"/>
    <w:rsid w:val="00365866"/>
    <w:rsid w:val="00365CB5"/>
    <w:rsid w:val="0037039B"/>
    <w:rsid w:val="0037095B"/>
    <w:rsid w:val="003731BB"/>
    <w:rsid w:val="003738F9"/>
    <w:rsid w:val="00373C31"/>
    <w:rsid w:val="0037403B"/>
    <w:rsid w:val="003741A1"/>
    <w:rsid w:val="00374205"/>
    <w:rsid w:val="003752DB"/>
    <w:rsid w:val="0037669B"/>
    <w:rsid w:val="00376AEA"/>
    <w:rsid w:val="00377349"/>
    <w:rsid w:val="003777D3"/>
    <w:rsid w:val="003778B9"/>
    <w:rsid w:val="00377D85"/>
    <w:rsid w:val="00377DED"/>
    <w:rsid w:val="0038035C"/>
    <w:rsid w:val="003806FE"/>
    <w:rsid w:val="0038318B"/>
    <w:rsid w:val="00383588"/>
    <w:rsid w:val="00383FCA"/>
    <w:rsid w:val="00384850"/>
    <w:rsid w:val="00384C85"/>
    <w:rsid w:val="00385480"/>
    <w:rsid w:val="00385F29"/>
    <w:rsid w:val="0038659B"/>
    <w:rsid w:val="00386958"/>
    <w:rsid w:val="00387832"/>
    <w:rsid w:val="00387AC1"/>
    <w:rsid w:val="00387E4C"/>
    <w:rsid w:val="00387F51"/>
    <w:rsid w:val="0039142E"/>
    <w:rsid w:val="003928BF"/>
    <w:rsid w:val="00393183"/>
    <w:rsid w:val="0039366A"/>
    <w:rsid w:val="00393BF9"/>
    <w:rsid w:val="00393D25"/>
    <w:rsid w:val="003940B7"/>
    <w:rsid w:val="0039695F"/>
    <w:rsid w:val="003A07B6"/>
    <w:rsid w:val="003A080C"/>
    <w:rsid w:val="003A0E27"/>
    <w:rsid w:val="003A246E"/>
    <w:rsid w:val="003A3761"/>
    <w:rsid w:val="003A3B37"/>
    <w:rsid w:val="003A3E44"/>
    <w:rsid w:val="003A4885"/>
    <w:rsid w:val="003A4BA9"/>
    <w:rsid w:val="003A509F"/>
    <w:rsid w:val="003A5637"/>
    <w:rsid w:val="003A7262"/>
    <w:rsid w:val="003B0FAA"/>
    <w:rsid w:val="003B158A"/>
    <w:rsid w:val="003B1CB1"/>
    <w:rsid w:val="003B215B"/>
    <w:rsid w:val="003B3BC5"/>
    <w:rsid w:val="003B3D71"/>
    <w:rsid w:val="003B43CD"/>
    <w:rsid w:val="003B4B1A"/>
    <w:rsid w:val="003B4D04"/>
    <w:rsid w:val="003B57E3"/>
    <w:rsid w:val="003B7572"/>
    <w:rsid w:val="003B7FEC"/>
    <w:rsid w:val="003C01BF"/>
    <w:rsid w:val="003C0E32"/>
    <w:rsid w:val="003C10EB"/>
    <w:rsid w:val="003C2863"/>
    <w:rsid w:val="003C3822"/>
    <w:rsid w:val="003C3832"/>
    <w:rsid w:val="003C4323"/>
    <w:rsid w:val="003C486E"/>
    <w:rsid w:val="003C7588"/>
    <w:rsid w:val="003D1C1C"/>
    <w:rsid w:val="003D1EBE"/>
    <w:rsid w:val="003D2B10"/>
    <w:rsid w:val="003D2E2D"/>
    <w:rsid w:val="003D3549"/>
    <w:rsid w:val="003D401A"/>
    <w:rsid w:val="003D4479"/>
    <w:rsid w:val="003D4A97"/>
    <w:rsid w:val="003D5C12"/>
    <w:rsid w:val="003D60B8"/>
    <w:rsid w:val="003D69AC"/>
    <w:rsid w:val="003E077C"/>
    <w:rsid w:val="003E093A"/>
    <w:rsid w:val="003E0D9E"/>
    <w:rsid w:val="003E145D"/>
    <w:rsid w:val="003E19C4"/>
    <w:rsid w:val="003E1E07"/>
    <w:rsid w:val="003E2709"/>
    <w:rsid w:val="003E3EAB"/>
    <w:rsid w:val="003E4516"/>
    <w:rsid w:val="003E4A73"/>
    <w:rsid w:val="003E54C4"/>
    <w:rsid w:val="003E5681"/>
    <w:rsid w:val="003E648E"/>
    <w:rsid w:val="003E6B90"/>
    <w:rsid w:val="003E6E33"/>
    <w:rsid w:val="003E785F"/>
    <w:rsid w:val="003F0258"/>
    <w:rsid w:val="003F170C"/>
    <w:rsid w:val="003F19BB"/>
    <w:rsid w:val="003F22A1"/>
    <w:rsid w:val="003F25BA"/>
    <w:rsid w:val="003F41B2"/>
    <w:rsid w:val="003F5E71"/>
    <w:rsid w:val="003F6BAD"/>
    <w:rsid w:val="003F7104"/>
    <w:rsid w:val="003F779C"/>
    <w:rsid w:val="003F7B59"/>
    <w:rsid w:val="00400357"/>
    <w:rsid w:val="00400622"/>
    <w:rsid w:val="00400F1B"/>
    <w:rsid w:val="00400F82"/>
    <w:rsid w:val="004017CB"/>
    <w:rsid w:val="00401BB1"/>
    <w:rsid w:val="00402A7D"/>
    <w:rsid w:val="00403BED"/>
    <w:rsid w:val="00405574"/>
    <w:rsid w:val="00405DB5"/>
    <w:rsid w:val="00406467"/>
    <w:rsid w:val="00406F2D"/>
    <w:rsid w:val="00406FD8"/>
    <w:rsid w:val="00407B8E"/>
    <w:rsid w:val="0041005A"/>
    <w:rsid w:val="004107FB"/>
    <w:rsid w:val="0041203B"/>
    <w:rsid w:val="00413832"/>
    <w:rsid w:val="00414B88"/>
    <w:rsid w:val="00415394"/>
    <w:rsid w:val="00415CBB"/>
    <w:rsid w:val="00417722"/>
    <w:rsid w:val="004218A6"/>
    <w:rsid w:val="00421E24"/>
    <w:rsid w:val="00424AAD"/>
    <w:rsid w:val="00424E5B"/>
    <w:rsid w:val="00424F79"/>
    <w:rsid w:val="00425FA5"/>
    <w:rsid w:val="00427927"/>
    <w:rsid w:val="00432DE3"/>
    <w:rsid w:val="004331E5"/>
    <w:rsid w:val="0043326B"/>
    <w:rsid w:val="00434888"/>
    <w:rsid w:val="00434913"/>
    <w:rsid w:val="00434A19"/>
    <w:rsid w:val="0043547E"/>
    <w:rsid w:val="004358B7"/>
    <w:rsid w:val="00435E0F"/>
    <w:rsid w:val="00436936"/>
    <w:rsid w:val="004370B7"/>
    <w:rsid w:val="004371BA"/>
    <w:rsid w:val="004416EC"/>
    <w:rsid w:val="00441DC1"/>
    <w:rsid w:val="00441F2B"/>
    <w:rsid w:val="00442949"/>
    <w:rsid w:val="00442F62"/>
    <w:rsid w:val="004430E5"/>
    <w:rsid w:val="0044330C"/>
    <w:rsid w:val="00446147"/>
    <w:rsid w:val="0044646D"/>
    <w:rsid w:val="004468F1"/>
    <w:rsid w:val="00447025"/>
    <w:rsid w:val="00447DE8"/>
    <w:rsid w:val="004512D9"/>
    <w:rsid w:val="00451FFF"/>
    <w:rsid w:val="00453310"/>
    <w:rsid w:val="00453534"/>
    <w:rsid w:val="004549C9"/>
    <w:rsid w:val="004553E9"/>
    <w:rsid w:val="00455D4F"/>
    <w:rsid w:val="0045685A"/>
    <w:rsid w:val="00456B10"/>
    <w:rsid w:val="00456B7C"/>
    <w:rsid w:val="004576CF"/>
    <w:rsid w:val="00457A30"/>
    <w:rsid w:val="004608B7"/>
    <w:rsid w:val="00460FA8"/>
    <w:rsid w:val="00461147"/>
    <w:rsid w:val="00461C2B"/>
    <w:rsid w:val="004645FE"/>
    <w:rsid w:val="004652FF"/>
    <w:rsid w:val="00465ED8"/>
    <w:rsid w:val="00466DD2"/>
    <w:rsid w:val="004678C7"/>
    <w:rsid w:val="00467BB8"/>
    <w:rsid w:val="00467E06"/>
    <w:rsid w:val="004702C3"/>
    <w:rsid w:val="004713AF"/>
    <w:rsid w:val="004713B0"/>
    <w:rsid w:val="00471F51"/>
    <w:rsid w:val="004721FA"/>
    <w:rsid w:val="00473628"/>
    <w:rsid w:val="00473F6B"/>
    <w:rsid w:val="004742F3"/>
    <w:rsid w:val="004749BA"/>
    <w:rsid w:val="00474BF2"/>
    <w:rsid w:val="00474E85"/>
    <w:rsid w:val="004750C9"/>
    <w:rsid w:val="00476C0D"/>
    <w:rsid w:val="00477E51"/>
    <w:rsid w:val="004804D9"/>
    <w:rsid w:val="00480940"/>
    <w:rsid w:val="00480C6E"/>
    <w:rsid w:val="00481592"/>
    <w:rsid w:val="00481CBB"/>
    <w:rsid w:val="00481ED0"/>
    <w:rsid w:val="0048200B"/>
    <w:rsid w:val="00482800"/>
    <w:rsid w:val="00485475"/>
    <w:rsid w:val="004859F6"/>
    <w:rsid w:val="00485A6C"/>
    <w:rsid w:val="00485B79"/>
    <w:rsid w:val="00485C4A"/>
    <w:rsid w:val="0048784B"/>
    <w:rsid w:val="00487D64"/>
    <w:rsid w:val="00487F3E"/>
    <w:rsid w:val="00490B94"/>
    <w:rsid w:val="00490D75"/>
    <w:rsid w:val="004917E0"/>
    <w:rsid w:val="0049380B"/>
    <w:rsid w:val="00494E51"/>
    <w:rsid w:val="004954CE"/>
    <w:rsid w:val="00495779"/>
    <w:rsid w:val="00495C30"/>
    <w:rsid w:val="004964D0"/>
    <w:rsid w:val="00496794"/>
    <w:rsid w:val="0049794D"/>
    <w:rsid w:val="004A0FA8"/>
    <w:rsid w:val="004A1235"/>
    <w:rsid w:val="004A1C76"/>
    <w:rsid w:val="004A2409"/>
    <w:rsid w:val="004A252E"/>
    <w:rsid w:val="004A2A2D"/>
    <w:rsid w:val="004A4D17"/>
    <w:rsid w:val="004A52C3"/>
    <w:rsid w:val="004A6617"/>
    <w:rsid w:val="004A6DFA"/>
    <w:rsid w:val="004A6E7F"/>
    <w:rsid w:val="004A727F"/>
    <w:rsid w:val="004A72FF"/>
    <w:rsid w:val="004A73AC"/>
    <w:rsid w:val="004B0F78"/>
    <w:rsid w:val="004B1A53"/>
    <w:rsid w:val="004B1C07"/>
    <w:rsid w:val="004B25C2"/>
    <w:rsid w:val="004B521D"/>
    <w:rsid w:val="004B584A"/>
    <w:rsid w:val="004B5D15"/>
    <w:rsid w:val="004C23E7"/>
    <w:rsid w:val="004C2C86"/>
    <w:rsid w:val="004C30BE"/>
    <w:rsid w:val="004C3698"/>
    <w:rsid w:val="004C3878"/>
    <w:rsid w:val="004C3F29"/>
    <w:rsid w:val="004C480D"/>
    <w:rsid w:val="004C489C"/>
    <w:rsid w:val="004C50F1"/>
    <w:rsid w:val="004C5B9A"/>
    <w:rsid w:val="004C6B11"/>
    <w:rsid w:val="004C716F"/>
    <w:rsid w:val="004C730E"/>
    <w:rsid w:val="004C7889"/>
    <w:rsid w:val="004D0333"/>
    <w:rsid w:val="004D0C5E"/>
    <w:rsid w:val="004D136F"/>
    <w:rsid w:val="004D1E55"/>
    <w:rsid w:val="004D222F"/>
    <w:rsid w:val="004D24E7"/>
    <w:rsid w:val="004D2F4B"/>
    <w:rsid w:val="004D354B"/>
    <w:rsid w:val="004D364D"/>
    <w:rsid w:val="004D3C4A"/>
    <w:rsid w:val="004D44B3"/>
    <w:rsid w:val="004D5F6C"/>
    <w:rsid w:val="004D6982"/>
    <w:rsid w:val="004E0A10"/>
    <w:rsid w:val="004E246C"/>
    <w:rsid w:val="004E26ED"/>
    <w:rsid w:val="004E46F9"/>
    <w:rsid w:val="004E4B9A"/>
    <w:rsid w:val="004E4BA6"/>
    <w:rsid w:val="004E4FA4"/>
    <w:rsid w:val="004E5EC5"/>
    <w:rsid w:val="004E6777"/>
    <w:rsid w:val="004E6A3F"/>
    <w:rsid w:val="004E6BF8"/>
    <w:rsid w:val="004E6D3A"/>
    <w:rsid w:val="004E7B25"/>
    <w:rsid w:val="004F0055"/>
    <w:rsid w:val="004F012E"/>
    <w:rsid w:val="004F020B"/>
    <w:rsid w:val="004F02AB"/>
    <w:rsid w:val="004F0338"/>
    <w:rsid w:val="004F0686"/>
    <w:rsid w:val="004F0D3D"/>
    <w:rsid w:val="004F1AE7"/>
    <w:rsid w:val="004F2824"/>
    <w:rsid w:val="004F3D47"/>
    <w:rsid w:val="004F3D68"/>
    <w:rsid w:val="004F4062"/>
    <w:rsid w:val="004F5B25"/>
    <w:rsid w:val="004F60BC"/>
    <w:rsid w:val="004F6176"/>
    <w:rsid w:val="004F7719"/>
    <w:rsid w:val="005007A6"/>
    <w:rsid w:val="005023C1"/>
    <w:rsid w:val="00502E77"/>
    <w:rsid w:val="005035B4"/>
    <w:rsid w:val="0050376F"/>
    <w:rsid w:val="00503E93"/>
    <w:rsid w:val="00504B21"/>
    <w:rsid w:val="00504DB0"/>
    <w:rsid w:val="005058DF"/>
    <w:rsid w:val="0050746A"/>
    <w:rsid w:val="00510938"/>
    <w:rsid w:val="00512CE3"/>
    <w:rsid w:val="00512D03"/>
    <w:rsid w:val="00513756"/>
    <w:rsid w:val="00513ED9"/>
    <w:rsid w:val="0051599A"/>
    <w:rsid w:val="0051614D"/>
    <w:rsid w:val="005167BA"/>
    <w:rsid w:val="005168CD"/>
    <w:rsid w:val="00517061"/>
    <w:rsid w:val="005178CC"/>
    <w:rsid w:val="00517E50"/>
    <w:rsid w:val="005221AA"/>
    <w:rsid w:val="00522988"/>
    <w:rsid w:val="00522B20"/>
    <w:rsid w:val="00522ED8"/>
    <w:rsid w:val="00523968"/>
    <w:rsid w:val="00523F8E"/>
    <w:rsid w:val="0052576F"/>
    <w:rsid w:val="00525974"/>
    <w:rsid w:val="00526ED7"/>
    <w:rsid w:val="00527B85"/>
    <w:rsid w:val="005304DA"/>
    <w:rsid w:val="00530930"/>
    <w:rsid w:val="00530C92"/>
    <w:rsid w:val="00530E0D"/>
    <w:rsid w:val="005318B2"/>
    <w:rsid w:val="00532886"/>
    <w:rsid w:val="005329E1"/>
    <w:rsid w:val="00534B20"/>
    <w:rsid w:val="00534B55"/>
    <w:rsid w:val="00534F26"/>
    <w:rsid w:val="00536375"/>
    <w:rsid w:val="00537030"/>
    <w:rsid w:val="005402C8"/>
    <w:rsid w:val="00540714"/>
    <w:rsid w:val="00541DE6"/>
    <w:rsid w:val="005431C3"/>
    <w:rsid w:val="0054531F"/>
    <w:rsid w:val="00545AAC"/>
    <w:rsid w:val="00547591"/>
    <w:rsid w:val="005475BE"/>
    <w:rsid w:val="00550CE2"/>
    <w:rsid w:val="00551964"/>
    <w:rsid w:val="00551BAB"/>
    <w:rsid w:val="00551F7E"/>
    <w:rsid w:val="005525F8"/>
    <w:rsid w:val="0055286F"/>
    <w:rsid w:val="00552EE0"/>
    <w:rsid w:val="005533F6"/>
    <w:rsid w:val="00553B52"/>
    <w:rsid w:val="005545ED"/>
    <w:rsid w:val="00557451"/>
    <w:rsid w:val="00557E98"/>
    <w:rsid w:val="00557EE2"/>
    <w:rsid w:val="0056301C"/>
    <w:rsid w:val="00563D8C"/>
    <w:rsid w:val="00566061"/>
    <w:rsid w:val="00566160"/>
    <w:rsid w:val="00566493"/>
    <w:rsid w:val="00566665"/>
    <w:rsid w:val="0056721B"/>
    <w:rsid w:val="00567D89"/>
    <w:rsid w:val="00570429"/>
    <w:rsid w:val="0057265F"/>
    <w:rsid w:val="005734EA"/>
    <w:rsid w:val="00573EBE"/>
    <w:rsid w:val="00575255"/>
    <w:rsid w:val="00575331"/>
    <w:rsid w:val="005759D4"/>
    <w:rsid w:val="005759E7"/>
    <w:rsid w:val="0057726A"/>
    <w:rsid w:val="0058201A"/>
    <w:rsid w:val="00583EDA"/>
    <w:rsid w:val="0058429D"/>
    <w:rsid w:val="0058594C"/>
    <w:rsid w:val="00586870"/>
    <w:rsid w:val="005908E8"/>
    <w:rsid w:val="00590D64"/>
    <w:rsid w:val="005913F7"/>
    <w:rsid w:val="00592A8C"/>
    <w:rsid w:val="00592D3D"/>
    <w:rsid w:val="00592EBF"/>
    <w:rsid w:val="00594CA8"/>
    <w:rsid w:val="00596248"/>
    <w:rsid w:val="00596D61"/>
    <w:rsid w:val="005A099F"/>
    <w:rsid w:val="005A0F74"/>
    <w:rsid w:val="005A132A"/>
    <w:rsid w:val="005A354D"/>
    <w:rsid w:val="005A4A6F"/>
    <w:rsid w:val="005A4D5F"/>
    <w:rsid w:val="005A5E14"/>
    <w:rsid w:val="005A66A1"/>
    <w:rsid w:val="005A6B0E"/>
    <w:rsid w:val="005A6E92"/>
    <w:rsid w:val="005B0756"/>
    <w:rsid w:val="005B0827"/>
    <w:rsid w:val="005B1D5B"/>
    <w:rsid w:val="005B28F5"/>
    <w:rsid w:val="005B2F3B"/>
    <w:rsid w:val="005B445B"/>
    <w:rsid w:val="005B567A"/>
    <w:rsid w:val="005B64B4"/>
    <w:rsid w:val="005B64FE"/>
    <w:rsid w:val="005B6563"/>
    <w:rsid w:val="005B66FF"/>
    <w:rsid w:val="005B7A63"/>
    <w:rsid w:val="005C068F"/>
    <w:rsid w:val="005C19EE"/>
    <w:rsid w:val="005C254D"/>
    <w:rsid w:val="005C2D29"/>
    <w:rsid w:val="005C35D5"/>
    <w:rsid w:val="005C3C95"/>
    <w:rsid w:val="005C3F1B"/>
    <w:rsid w:val="005C68BD"/>
    <w:rsid w:val="005C6DE4"/>
    <w:rsid w:val="005C6F0A"/>
    <w:rsid w:val="005C7B51"/>
    <w:rsid w:val="005D1CB7"/>
    <w:rsid w:val="005D2C24"/>
    <w:rsid w:val="005D2DE4"/>
    <w:rsid w:val="005D3D54"/>
    <w:rsid w:val="005D4CD6"/>
    <w:rsid w:val="005D51ED"/>
    <w:rsid w:val="005D60C1"/>
    <w:rsid w:val="005D7778"/>
    <w:rsid w:val="005D7BFC"/>
    <w:rsid w:val="005E0928"/>
    <w:rsid w:val="005E1A0B"/>
    <w:rsid w:val="005E2372"/>
    <w:rsid w:val="005E38D7"/>
    <w:rsid w:val="005E46DD"/>
    <w:rsid w:val="005E4702"/>
    <w:rsid w:val="005E63C3"/>
    <w:rsid w:val="005E6555"/>
    <w:rsid w:val="005F1190"/>
    <w:rsid w:val="005F125B"/>
    <w:rsid w:val="005F1C31"/>
    <w:rsid w:val="005F23AA"/>
    <w:rsid w:val="005F2EC8"/>
    <w:rsid w:val="005F3EB6"/>
    <w:rsid w:val="005F41F4"/>
    <w:rsid w:val="005F4C17"/>
    <w:rsid w:val="005F4CD0"/>
    <w:rsid w:val="005F5B9C"/>
    <w:rsid w:val="00600B39"/>
    <w:rsid w:val="0060102E"/>
    <w:rsid w:val="00601D0D"/>
    <w:rsid w:val="0060262C"/>
    <w:rsid w:val="006032F3"/>
    <w:rsid w:val="00603AED"/>
    <w:rsid w:val="00603C74"/>
    <w:rsid w:val="00603CE7"/>
    <w:rsid w:val="00603EDE"/>
    <w:rsid w:val="00606B8E"/>
    <w:rsid w:val="00606DB2"/>
    <w:rsid w:val="00606ECC"/>
    <w:rsid w:val="0061034F"/>
    <w:rsid w:val="0061041A"/>
    <w:rsid w:val="0061190A"/>
    <w:rsid w:val="00611913"/>
    <w:rsid w:val="00611C82"/>
    <w:rsid w:val="006123D9"/>
    <w:rsid w:val="006124D7"/>
    <w:rsid w:val="00612588"/>
    <w:rsid w:val="00612ADC"/>
    <w:rsid w:val="00612E1F"/>
    <w:rsid w:val="00613262"/>
    <w:rsid w:val="0061378C"/>
    <w:rsid w:val="006178B0"/>
    <w:rsid w:val="0062125A"/>
    <w:rsid w:val="006218F3"/>
    <w:rsid w:val="00621A57"/>
    <w:rsid w:val="006241B6"/>
    <w:rsid w:val="0062503C"/>
    <w:rsid w:val="006277A6"/>
    <w:rsid w:val="00627AB9"/>
    <w:rsid w:val="0063021C"/>
    <w:rsid w:val="0063026A"/>
    <w:rsid w:val="00630550"/>
    <w:rsid w:val="00631FEA"/>
    <w:rsid w:val="0063253E"/>
    <w:rsid w:val="00633B97"/>
    <w:rsid w:val="00634156"/>
    <w:rsid w:val="006341C6"/>
    <w:rsid w:val="00634476"/>
    <w:rsid w:val="00637029"/>
    <w:rsid w:val="00637C0F"/>
    <w:rsid w:val="00640A1E"/>
    <w:rsid w:val="00640E78"/>
    <w:rsid w:val="00641649"/>
    <w:rsid w:val="00642A6F"/>
    <w:rsid w:val="00642C42"/>
    <w:rsid w:val="00643D56"/>
    <w:rsid w:val="0064454A"/>
    <w:rsid w:val="00644C77"/>
    <w:rsid w:val="00647065"/>
    <w:rsid w:val="00647E84"/>
    <w:rsid w:val="00650B85"/>
    <w:rsid w:val="00653CA6"/>
    <w:rsid w:val="00656281"/>
    <w:rsid w:val="006563C3"/>
    <w:rsid w:val="006563FD"/>
    <w:rsid w:val="00656428"/>
    <w:rsid w:val="00656CFE"/>
    <w:rsid w:val="0066154E"/>
    <w:rsid w:val="0066157F"/>
    <w:rsid w:val="006617F3"/>
    <w:rsid w:val="00662A52"/>
    <w:rsid w:val="00662BEC"/>
    <w:rsid w:val="00663974"/>
    <w:rsid w:val="0066425F"/>
    <w:rsid w:val="0066478D"/>
    <w:rsid w:val="006649AC"/>
    <w:rsid w:val="00664BD8"/>
    <w:rsid w:val="00664ED1"/>
    <w:rsid w:val="006652EF"/>
    <w:rsid w:val="00665C20"/>
    <w:rsid w:val="00666956"/>
    <w:rsid w:val="00666E77"/>
    <w:rsid w:val="00667E19"/>
    <w:rsid w:val="00670205"/>
    <w:rsid w:val="00670907"/>
    <w:rsid w:val="006709A0"/>
    <w:rsid w:val="00671000"/>
    <w:rsid w:val="00671BDC"/>
    <w:rsid w:val="006726D2"/>
    <w:rsid w:val="00672A02"/>
    <w:rsid w:val="0067304D"/>
    <w:rsid w:val="006734B7"/>
    <w:rsid w:val="006746A0"/>
    <w:rsid w:val="00674FE8"/>
    <w:rsid w:val="006763F8"/>
    <w:rsid w:val="00676B7B"/>
    <w:rsid w:val="00677B73"/>
    <w:rsid w:val="0068118D"/>
    <w:rsid w:val="00681570"/>
    <w:rsid w:val="0068407B"/>
    <w:rsid w:val="00684638"/>
    <w:rsid w:val="00685134"/>
    <w:rsid w:val="0068562A"/>
    <w:rsid w:val="00686394"/>
    <w:rsid w:val="006875D4"/>
    <w:rsid w:val="0069016D"/>
    <w:rsid w:val="006907FD"/>
    <w:rsid w:val="00692D20"/>
    <w:rsid w:val="006931A7"/>
    <w:rsid w:val="006937F2"/>
    <w:rsid w:val="00693F7B"/>
    <w:rsid w:val="0069509D"/>
    <w:rsid w:val="006960B9"/>
    <w:rsid w:val="00696A3E"/>
    <w:rsid w:val="00697BEB"/>
    <w:rsid w:val="006A1800"/>
    <w:rsid w:val="006A1E03"/>
    <w:rsid w:val="006A50FE"/>
    <w:rsid w:val="006A5149"/>
    <w:rsid w:val="006A5EB5"/>
    <w:rsid w:val="006A61A8"/>
    <w:rsid w:val="006A7D83"/>
    <w:rsid w:val="006B0511"/>
    <w:rsid w:val="006B06D1"/>
    <w:rsid w:val="006B0C56"/>
    <w:rsid w:val="006B0FBD"/>
    <w:rsid w:val="006B1489"/>
    <w:rsid w:val="006B1B52"/>
    <w:rsid w:val="006B3623"/>
    <w:rsid w:val="006B3D3C"/>
    <w:rsid w:val="006B47FF"/>
    <w:rsid w:val="006B50B6"/>
    <w:rsid w:val="006B5BB6"/>
    <w:rsid w:val="006B6116"/>
    <w:rsid w:val="006B6380"/>
    <w:rsid w:val="006B6DE9"/>
    <w:rsid w:val="006B6FEC"/>
    <w:rsid w:val="006C0402"/>
    <w:rsid w:val="006C0E9C"/>
    <w:rsid w:val="006C17DC"/>
    <w:rsid w:val="006C1845"/>
    <w:rsid w:val="006C23CB"/>
    <w:rsid w:val="006C3BC8"/>
    <w:rsid w:val="006C48AA"/>
    <w:rsid w:val="006C4908"/>
    <w:rsid w:val="006C4D83"/>
    <w:rsid w:val="006C502B"/>
    <w:rsid w:val="006C5B13"/>
    <w:rsid w:val="006C6FDC"/>
    <w:rsid w:val="006C7004"/>
    <w:rsid w:val="006D0738"/>
    <w:rsid w:val="006D2532"/>
    <w:rsid w:val="006D48FE"/>
    <w:rsid w:val="006D4A7B"/>
    <w:rsid w:val="006D501E"/>
    <w:rsid w:val="006D6889"/>
    <w:rsid w:val="006D6FF0"/>
    <w:rsid w:val="006D7CF9"/>
    <w:rsid w:val="006E0208"/>
    <w:rsid w:val="006E055E"/>
    <w:rsid w:val="006E127B"/>
    <w:rsid w:val="006E1C5C"/>
    <w:rsid w:val="006E2222"/>
    <w:rsid w:val="006E25EA"/>
    <w:rsid w:val="006E2665"/>
    <w:rsid w:val="006E3AE9"/>
    <w:rsid w:val="006E3C93"/>
    <w:rsid w:val="006E5808"/>
    <w:rsid w:val="006F03D6"/>
    <w:rsid w:val="006F1032"/>
    <w:rsid w:val="006F128F"/>
    <w:rsid w:val="006F1632"/>
    <w:rsid w:val="006F2166"/>
    <w:rsid w:val="006F221D"/>
    <w:rsid w:val="006F2AEE"/>
    <w:rsid w:val="006F4FC6"/>
    <w:rsid w:val="006F56EC"/>
    <w:rsid w:val="006F5904"/>
    <w:rsid w:val="006F6671"/>
    <w:rsid w:val="006F6681"/>
    <w:rsid w:val="006F6733"/>
    <w:rsid w:val="006F7C09"/>
    <w:rsid w:val="006F7DA3"/>
    <w:rsid w:val="0070059B"/>
    <w:rsid w:val="0070110C"/>
    <w:rsid w:val="00702454"/>
    <w:rsid w:val="0070264A"/>
    <w:rsid w:val="00702869"/>
    <w:rsid w:val="007035B7"/>
    <w:rsid w:val="0070405D"/>
    <w:rsid w:val="0070493A"/>
    <w:rsid w:val="00705379"/>
    <w:rsid w:val="00705B03"/>
    <w:rsid w:val="007065DE"/>
    <w:rsid w:val="00707649"/>
    <w:rsid w:val="00710051"/>
    <w:rsid w:val="0071023A"/>
    <w:rsid w:val="0071280C"/>
    <w:rsid w:val="0071290E"/>
    <w:rsid w:val="00712A60"/>
    <w:rsid w:val="00712EE7"/>
    <w:rsid w:val="007145C0"/>
    <w:rsid w:val="00716BEB"/>
    <w:rsid w:val="007173A8"/>
    <w:rsid w:val="00720695"/>
    <w:rsid w:val="00720C86"/>
    <w:rsid w:val="00720EDF"/>
    <w:rsid w:val="00721057"/>
    <w:rsid w:val="007211D1"/>
    <w:rsid w:val="0072193C"/>
    <w:rsid w:val="007223BD"/>
    <w:rsid w:val="007224EF"/>
    <w:rsid w:val="00725A3D"/>
    <w:rsid w:val="00725E29"/>
    <w:rsid w:val="0072638C"/>
    <w:rsid w:val="0073011E"/>
    <w:rsid w:val="007303C2"/>
    <w:rsid w:val="007318C0"/>
    <w:rsid w:val="00731A04"/>
    <w:rsid w:val="00732215"/>
    <w:rsid w:val="00732E28"/>
    <w:rsid w:val="0073304F"/>
    <w:rsid w:val="00734DA2"/>
    <w:rsid w:val="007350CE"/>
    <w:rsid w:val="0073581A"/>
    <w:rsid w:val="0073595B"/>
    <w:rsid w:val="00736699"/>
    <w:rsid w:val="00736C1B"/>
    <w:rsid w:val="00736D82"/>
    <w:rsid w:val="00736E67"/>
    <w:rsid w:val="00737AE3"/>
    <w:rsid w:val="00741657"/>
    <w:rsid w:val="0074263F"/>
    <w:rsid w:val="00743D32"/>
    <w:rsid w:val="007451A2"/>
    <w:rsid w:val="007465B9"/>
    <w:rsid w:val="007469D0"/>
    <w:rsid w:val="00746A85"/>
    <w:rsid w:val="00746C67"/>
    <w:rsid w:val="00747A61"/>
    <w:rsid w:val="0075006A"/>
    <w:rsid w:val="007501A9"/>
    <w:rsid w:val="007532B0"/>
    <w:rsid w:val="00754555"/>
    <w:rsid w:val="00754D39"/>
    <w:rsid w:val="0075501A"/>
    <w:rsid w:val="00755760"/>
    <w:rsid w:val="0075654A"/>
    <w:rsid w:val="007565C9"/>
    <w:rsid w:val="00756770"/>
    <w:rsid w:val="00756B0A"/>
    <w:rsid w:val="0075745D"/>
    <w:rsid w:val="0076063D"/>
    <w:rsid w:val="00760A6E"/>
    <w:rsid w:val="00761EFA"/>
    <w:rsid w:val="00761F44"/>
    <w:rsid w:val="0076210F"/>
    <w:rsid w:val="007628B5"/>
    <w:rsid w:val="00762B5D"/>
    <w:rsid w:val="00762BDE"/>
    <w:rsid w:val="00762E50"/>
    <w:rsid w:val="00762E5D"/>
    <w:rsid w:val="0076325A"/>
    <w:rsid w:val="00764206"/>
    <w:rsid w:val="007643D6"/>
    <w:rsid w:val="00764891"/>
    <w:rsid w:val="007657E9"/>
    <w:rsid w:val="00766E3D"/>
    <w:rsid w:val="00770D61"/>
    <w:rsid w:val="00770DB0"/>
    <w:rsid w:val="00771131"/>
    <w:rsid w:val="00771B8E"/>
    <w:rsid w:val="00771C96"/>
    <w:rsid w:val="00772A60"/>
    <w:rsid w:val="00772C27"/>
    <w:rsid w:val="00772CD7"/>
    <w:rsid w:val="007734BC"/>
    <w:rsid w:val="007735BC"/>
    <w:rsid w:val="0077488B"/>
    <w:rsid w:val="00774C50"/>
    <w:rsid w:val="00776CD8"/>
    <w:rsid w:val="0077784A"/>
    <w:rsid w:val="00780AC7"/>
    <w:rsid w:val="007833F8"/>
    <w:rsid w:val="00784068"/>
    <w:rsid w:val="007840C8"/>
    <w:rsid w:val="00784D84"/>
    <w:rsid w:val="00785B07"/>
    <w:rsid w:val="00786A1D"/>
    <w:rsid w:val="00787182"/>
    <w:rsid w:val="007871DA"/>
    <w:rsid w:val="00787C6A"/>
    <w:rsid w:val="00790570"/>
    <w:rsid w:val="00791001"/>
    <w:rsid w:val="007917FF"/>
    <w:rsid w:val="007920B1"/>
    <w:rsid w:val="0079237B"/>
    <w:rsid w:val="007937BC"/>
    <w:rsid w:val="00793D33"/>
    <w:rsid w:val="0079403F"/>
    <w:rsid w:val="00794206"/>
    <w:rsid w:val="007949E5"/>
    <w:rsid w:val="0079506F"/>
    <w:rsid w:val="00795273"/>
    <w:rsid w:val="00795B39"/>
    <w:rsid w:val="007973D5"/>
    <w:rsid w:val="007A0AA6"/>
    <w:rsid w:val="007A12E3"/>
    <w:rsid w:val="007A12EB"/>
    <w:rsid w:val="007A1950"/>
    <w:rsid w:val="007A28C2"/>
    <w:rsid w:val="007A41F7"/>
    <w:rsid w:val="007A48C6"/>
    <w:rsid w:val="007A49CC"/>
    <w:rsid w:val="007A4E22"/>
    <w:rsid w:val="007A5E6D"/>
    <w:rsid w:val="007A6253"/>
    <w:rsid w:val="007A674F"/>
    <w:rsid w:val="007A7244"/>
    <w:rsid w:val="007A7949"/>
    <w:rsid w:val="007A7FA8"/>
    <w:rsid w:val="007B0D10"/>
    <w:rsid w:val="007B1B52"/>
    <w:rsid w:val="007B1FA2"/>
    <w:rsid w:val="007B21F3"/>
    <w:rsid w:val="007B2771"/>
    <w:rsid w:val="007B2BD3"/>
    <w:rsid w:val="007B3EB4"/>
    <w:rsid w:val="007B4871"/>
    <w:rsid w:val="007B4DCE"/>
    <w:rsid w:val="007B52A8"/>
    <w:rsid w:val="007B60D9"/>
    <w:rsid w:val="007B6723"/>
    <w:rsid w:val="007B7970"/>
    <w:rsid w:val="007B7E5D"/>
    <w:rsid w:val="007C0A69"/>
    <w:rsid w:val="007C1967"/>
    <w:rsid w:val="007C1B14"/>
    <w:rsid w:val="007C217F"/>
    <w:rsid w:val="007C242A"/>
    <w:rsid w:val="007C3AA4"/>
    <w:rsid w:val="007C477C"/>
    <w:rsid w:val="007C4C92"/>
    <w:rsid w:val="007C6092"/>
    <w:rsid w:val="007D0A27"/>
    <w:rsid w:val="007D0E13"/>
    <w:rsid w:val="007D169C"/>
    <w:rsid w:val="007D16C4"/>
    <w:rsid w:val="007D21AC"/>
    <w:rsid w:val="007D3585"/>
    <w:rsid w:val="007D3F6C"/>
    <w:rsid w:val="007D4C8C"/>
    <w:rsid w:val="007D4DBE"/>
    <w:rsid w:val="007D588D"/>
    <w:rsid w:val="007D786D"/>
    <w:rsid w:val="007E0A39"/>
    <w:rsid w:val="007E12DD"/>
    <w:rsid w:val="007E1511"/>
    <w:rsid w:val="007E2CAB"/>
    <w:rsid w:val="007E5511"/>
    <w:rsid w:val="007E5D1D"/>
    <w:rsid w:val="007E66D1"/>
    <w:rsid w:val="007E74EA"/>
    <w:rsid w:val="007E75F0"/>
    <w:rsid w:val="007F2847"/>
    <w:rsid w:val="007F2FEB"/>
    <w:rsid w:val="007F3A03"/>
    <w:rsid w:val="007F5E9E"/>
    <w:rsid w:val="007F6C09"/>
    <w:rsid w:val="007F7E96"/>
    <w:rsid w:val="00800100"/>
    <w:rsid w:val="0080066E"/>
    <w:rsid w:val="008012BA"/>
    <w:rsid w:val="00801A9D"/>
    <w:rsid w:val="008020E2"/>
    <w:rsid w:val="00802FD0"/>
    <w:rsid w:val="008059D4"/>
    <w:rsid w:val="00805DCF"/>
    <w:rsid w:val="0080649F"/>
    <w:rsid w:val="00811480"/>
    <w:rsid w:val="008114B4"/>
    <w:rsid w:val="00812724"/>
    <w:rsid w:val="00812C26"/>
    <w:rsid w:val="00812C97"/>
    <w:rsid w:val="00813F41"/>
    <w:rsid w:val="008158DA"/>
    <w:rsid w:val="00816F6C"/>
    <w:rsid w:val="00816F8B"/>
    <w:rsid w:val="0081715D"/>
    <w:rsid w:val="0081792F"/>
    <w:rsid w:val="00817C96"/>
    <w:rsid w:val="00817E13"/>
    <w:rsid w:val="0082091F"/>
    <w:rsid w:val="00820FEF"/>
    <w:rsid w:val="0082223A"/>
    <w:rsid w:val="00823238"/>
    <w:rsid w:val="00823436"/>
    <w:rsid w:val="00823F56"/>
    <w:rsid w:val="008250DC"/>
    <w:rsid w:val="008252CF"/>
    <w:rsid w:val="008252F2"/>
    <w:rsid w:val="008255D1"/>
    <w:rsid w:val="0082677F"/>
    <w:rsid w:val="00826A14"/>
    <w:rsid w:val="008300D2"/>
    <w:rsid w:val="00830672"/>
    <w:rsid w:val="00830B57"/>
    <w:rsid w:val="0083216F"/>
    <w:rsid w:val="008328B4"/>
    <w:rsid w:val="008342A8"/>
    <w:rsid w:val="00834987"/>
    <w:rsid w:val="008353A7"/>
    <w:rsid w:val="008369C5"/>
    <w:rsid w:val="00836BE4"/>
    <w:rsid w:val="0083766D"/>
    <w:rsid w:val="00840747"/>
    <w:rsid w:val="008417B1"/>
    <w:rsid w:val="008418B9"/>
    <w:rsid w:val="00841B0E"/>
    <w:rsid w:val="00841BDC"/>
    <w:rsid w:val="00843E71"/>
    <w:rsid w:val="00844077"/>
    <w:rsid w:val="00844DB8"/>
    <w:rsid w:val="00845052"/>
    <w:rsid w:val="00846C27"/>
    <w:rsid w:val="00847531"/>
    <w:rsid w:val="00851017"/>
    <w:rsid w:val="00851069"/>
    <w:rsid w:val="00851969"/>
    <w:rsid w:val="00851A9A"/>
    <w:rsid w:val="00852B2A"/>
    <w:rsid w:val="0085434D"/>
    <w:rsid w:val="00854DF0"/>
    <w:rsid w:val="008565C9"/>
    <w:rsid w:val="008578D1"/>
    <w:rsid w:val="008624EC"/>
    <w:rsid w:val="008635CF"/>
    <w:rsid w:val="008636E4"/>
    <w:rsid w:val="008643D9"/>
    <w:rsid w:val="008648CC"/>
    <w:rsid w:val="00864D05"/>
    <w:rsid w:val="00864F5D"/>
    <w:rsid w:val="00865095"/>
    <w:rsid w:val="008662F4"/>
    <w:rsid w:val="00866F65"/>
    <w:rsid w:val="00870143"/>
    <w:rsid w:val="008702AC"/>
    <w:rsid w:val="008703AD"/>
    <w:rsid w:val="008705BE"/>
    <w:rsid w:val="0087099E"/>
    <w:rsid w:val="00870CBB"/>
    <w:rsid w:val="00871A51"/>
    <w:rsid w:val="00872204"/>
    <w:rsid w:val="00872AA7"/>
    <w:rsid w:val="00873D3A"/>
    <w:rsid w:val="00874353"/>
    <w:rsid w:val="00875603"/>
    <w:rsid w:val="00875800"/>
    <w:rsid w:val="008760EB"/>
    <w:rsid w:val="00876277"/>
    <w:rsid w:val="00876BAD"/>
    <w:rsid w:val="00877676"/>
    <w:rsid w:val="00880D9E"/>
    <w:rsid w:val="0088243F"/>
    <w:rsid w:val="00882442"/>
    <w:rsid w:val="0088287D"/>
    <w:rsid w:val="0088295E"/>
    <w:rsid w:val="00884253"/>
    <w:rsid w:val="00884A4F"/>
    <w:rsid w:val="0088538B"/>
    <w:rsid w:val="00885F15"/>
    <w:rsid w:val="008861C3"/>
    <w:rsid w:val="00887245"/>
    <w:rsid w:val="008873D5"/>
    <w:rsid w:val="008877FA"/>
    <w:rsid w:val="00887D22"/>
    <w:rsid w:val="00887D9E"/>
    <w:rsid w:val="00890BD6"/>
    <w:rsid w:val="00891930"/>
    <w:rsid w:val="00891FD7"/>
    <w:rsid w:val="0089256D"/>
    <w:rsid w:val="0089360F"/>
    <w:rsid w:val="008939DF"/>
    <w:rsid w:val="00897091"/>
    <w:rsid w:val="00897145"/>
    <w:rsid w:val="008975E9"/>
    <w:rsid w:val="008976EE"/>
    <w:rsid w:val="008A09F3"/>
    <w:rsid w:val="008A1216"/>
    <w:rsid w:val="008A2128"/>
    <w:rsid w:val="008A2E82"/>
    <w:rsid w:val="008A3F8E"/>
    <w:rsid w:val="008A49AC"/>
    <w:rsid w:val="008A57D6"/>
    <w:rsid w:val="008A649F"/>
    <w:rsid w:val="008A772A"/>
    <w:rsid w:val="008B049A"/>
    <w:rsid w:val="008B05EF"/>
    <w:rsid w:val="008B2704"/>
    <w:rsid w:val="008B369F"/>
    <w:rsid w:val="008B4653"/>
    <w:rsid w:val="008B4BF1"/>
    <w:rsid w:val="008B55E5"/>
    <w:rsid w:val="008B68EF"/>
    <w:rsid w:val="008B70D8"/>
    <w:rsid w:val="008C1D10"/>
    <w:rsid w:val="008C2BB8"/>
    <w:rsid w:val="008C515C"/>
    <w:rsid w:val="008C5336"/>
    <w:rsid w:val="008C558D"/>
    <w:rsid w:val="008C5E18"/>
    <w:rsid w:val="008C5E4E"/>
    <w:rsid w:val="008C5FC2"/>
    <w:rsid w:val="008C7F05"/>
    <w:rsid w:val="008D0AA0"/>
    <w:rsid w:val="008D11BA"/>
    <w:rsid w:val="008D14C3"/>
    <w:rsid w:val="008D14D4"/>
    <w:rsid w:val="008D1925"/>
    <w:rsid w:val="008D2632"/>
    <w:rsid w:val="008D2B40"/>
    <w:rsid w:val="008D2E61"/>
    <w:rsid w:val="008D37AC"/>
    <w:rsid w:val="008D4027"/>
    <w:rsid w:val="008D4103"/>
    <w:rsid w:val="008D44A3"/>
    <w:rsid w:val="008D555D"/>
    <w:rsid w:val="008D5C74"/>
    <w:rsid w:val="008D732F"/>
    <w:rsid w:val="008D7D69"/>
    <w:rsid w:val="008E0B88"/>
    <w:rsid w:val="008E14E0"/>
    <w:rsid w:val="008E26F8"/>
    <w:rsid w:val="008E3D74"/>
    <w:rsid w:val="008E459C"/>
    <w:rsid w:val="008E70CC"/>
    <w:rsid w:val="008F04EE"/>
    <w:rsid w:val="008F0B52"/>
    <w:rsid w:val="008F0D79"/>
    <w:rsid w:val="008F0E50"/>
    <w:rsid w:val="008F12A5"/>
    <w:rsid w:val="008F12E6"/>
    <w:rsid w:val="008F30CB"/>
    <w:rsid w:val="008F3D12"/>
    <w:rsid w:val="008F4575"/>
    <w:rsid w:val="008F555A"/>
    <w:rsid w:val="008F6048"/>
    <w:rsid w:val="008F76FC"/>
    <w:rsid w:val="008F7DA8"/>
    <w:rsid w:val="0090212C"/>
    <w:rsid w:val="009026AE"/>
    <w:rsid w:val="009034B0"/>
    <w:rsid w:val="0090384B"/>
    <w:rsid w:val="009054A1"/>
    <w:rsid w:val="00906215"/>
    <w:rsid w:val="00906DC7"/>
    <w:rsid w:val="0091109E"/>
    <w:rsid w:val="009129E7"/>
    <w:rsid w:val="0091330D"/>
    <w:rsid w:val="00913545"/>
    <w:rsid w:val="009153FD"/>
    <w:rsid w:val="0091619B"/>
    <w:rsid w:val="00916529"/>
    <w:rsid w:val="009169B2"/>
    <w:rsid w:val="00916E1A"/>
    <w:rsid w:val="00920460"/>
    <w:rsid w:val="00920E60"/>
    <w:rsid w:val="00921A3C"/>
    <w:rsid w:val="00921E18"/>
    <w:rsid w:val="009220EC"/>
    <w:rsid w:val="00922378"/>
    <w:rsid w:val="00923091"/>
    <w:rsid w:val="00923DF4"/>
    <w:rsid w:val="0092443F"/>
    <w:rsid w:val="00924B42"/>
    <w:rsid w:val="00924DA0"/>
    <w:rsid w:val="0092539B"/>
    <w:rsid w:val="00925690"/>
    <w:rsid w:val="00925FCB"/>
    <w:rsid w:val="00926CF5"/>
    <w:rsid w:val="0092756D"/>
    <w:rsid w:val="009277EC"/>
    <w:rsid w:val="00932C2A"/>
    <w:rsid w:val="00932D58"/>
    <w:rsid w:val="00932FA3"/>
    <w:rsid w:val="0093306D"/>
    <w:rsid w:val="009337BC"/>
    <w:rsid w:val="0093404C"/>
    <w:rsid w:val="0093540D"/>
    <w:rsid w:val="009356D1"/>
    <w:rsid w:val="009358D2"/>
    <w:rsid w:val="00935B9D"/>
    <w:rsid w:val="00935DEA"/>
    <w:rsid w:val="00940201"/>
    <w:rsid w:val="00940617"/>
    <w:rsid w:val="00940B4A"/>
    <w:rsid w:val="00940B6C"/>
    <w:rsid w:val="00940F67"/>
    <w:rsid w:val="00941B90"/>
    <w:rsid w:val="00942B1F"/>
    <w:rsid w:val="0094363C"/>
    <w:rsid w:val="009443E9"/>
    <w:rsid w:val="00944B37"/>
    <w:rsid w:val="00945A2D"/>
    <w:rsid w:val="00945A6F"/>
    <w:rsid w:val="0094650C"/>
    <w:rsid w:val="009469EF"/>
    <w:rsid w:val="00946A32"/>
    <w:rsid w:val="00946ADB"/>
    <w:rsid w:val="00946F70"/>
    <w:rsid w:val="00950696"/>
    <w:rsid w:val="00950962"/>
    <w:rsid w:val="00950F9A"/>
    <w:rsid w:val="00951609"/>
    <w:rsid w:val="009517B1"/>
    <w:rsid w:val="00952115"/>
    <w:rsid w:val="00952187"/>
    <w:rsid w:val="0095239C"/>
    <w:rsid w:val="0095262C"/>
    <w:rsid w:val="009528F1"/>
    <w:rsid w:val="00954358"/>
    <w:rsid w:val="0095480B"/>
    <w:rsid w:val="0095488F"/>
    <w:rsid w:val="0095490C"/>
    <w:rsid w:val="009554DD"/>
    <w:rsid w:val="00955A6C"/>
    <w:rsid w:val="00955C66"/>
    <w:rsid w:val="00955D15"/>
    <w:rsid w:val="0095638C"/>
    <w:rsid w:val="0095772D"/>
    <w:rsid w:val="00957B57"/>
    <w:rsid w:val="009602EF"/>
    <w:rsid w:val="0096122F"/>
    <w:rsid w:val="00962029"/>
    <w:rsid w:val="0096249C"/>
    <w:rsid w:val="009626DE"/>
    <w:rsid w:val="009634D1"/>
    <w:rsid w:val="0096376C"/>
    <w:rsid w:val="00963B98"/>
    <w:rsid w:val="00963C6B"/>
    <w:rsid w:val="009651F4"/>
    <w:rsid w:val="0096591B"/>
    <w:rsid w:val="00965AC2"/>
    <w:rsid w:val="00965F93"/>
    <w:rsid w:val="009700D6"/>
    <w:rsid w:val="009700DE"/>
    <w:rsid w:val="00970C8E"/>
    <w:rsid w:val="009729D0"/>
    <w:rsid w:val="009732A2"/>
    <w:rsid w:val="009739C3"/>
    <w:rsid w:val="00973F2E"/>
    <w:rsid w:val="00974673"/>
    <w:rsid w:val="00974BA8"/>
    <w:rsid w:val="00975C46"/>
    <w:rsid w:val="0097621F"/>
    <w:rsid w:val="0097681B"/>
    <w:rsid w:val="009776B0"/>
    <w:rsid w:val="0098038C"/>
    <w:rsid w:val="009814C2"/>
    <w:rsid w:val="00981519"/>
    <w:rsid w:val="0098352C"/>
    <w:rsid w:val="00983756"/>
    <w:rsid w:val="0098460D"/>
    <w:rsid w:val="00984707"/>
    <w:rsid w:val="00985E79"/>
    <w:rsid w:val="009901FD"/>
    <w:rsid w:val="00990379"/>
    <w:rsid w:val="00990853"/>
    <w:rsid w:val="00992B91"/>
    <w:rsid w:val="00992E1D"/>
    <w:rsid w:val="00993D1A"/>
    <w:rsid w:val="0099469D"/>
    <w:rsid w:val="009959E0"/>
    <w:rsid w:val="00995E4C"/>
    <w:rsid w:val="00995FC1"/>
    <w:rsid w:val="00997928"/>
    <w:rsid w:val="009A0369"/>
    <w:rsid w:val="009A0609"/>
    <w:rsid w:val="009A0F25"/>
    <w:rsid w:val="009A13E6"/>
    <w:rsid w:val="009A15D7"/>
    <w:rsid w:val="009A1763"/>
    <w:rsid w:val="009A29FF"/>
    <w:rsid w:val="009A35FF"/>
    <w:rsid w:val="009A3A4F"/>
    <w:rsid w:val="009A4003"/>
    <w:rsid w:val="009A4EC2"/>
    <w:rsid w:val="009B1FF5"/>
    <w:rsid w:val="009B35CC"/>
    <w:rsid w:val="009B3B34"/>
    <w:rsid w:val="009B52C6"/>
    <w:rsid w:val="009B7319"/>
    <w:rsid w:val="009B73B3"/>
    <w:rsid w:val="009B74F6"/>
    <w:rsid w:val="009C0F2F"/>
    <w:rsid w:val="009C21E1"/>
    <w:rsid w:val="009C270E"/>
    <w:rsid w:val="009C29F5"/>
    <w:rsid w:val="009C6B4C"/>
    <w:rsid w:val="009C70BE"/>
    <w:rsid w:val="009C7863"/>
    <w:rsid w:val="009D0246"/>
    <w:rsid w:val="009D0980"/>
    <w:rsid w:val="009D0E37"/>
    <w:rsid w:val="009D310B"/>
    <w:rsid w:val="009D33E7"/>
    <w:rsid w:val="009D5965"/>
    <w:rsid w:val="009D5E97"/>
    <w:rsid w:val="009E0294"/>
    <w:rsid w:val="009E0667"/>
    <w:rsid w:val="009E0B32"/>
    <w:rsid w:val="009E1696"/>
    <w:rsid w:val="009E1A28"/>
    <w:rsid w:val="009E2798"/>
    <w:rsid w:val="009E2A63"/>
    <w:rsid w:val="009E2CE6"/>
    <w:rsid w:val="009E32DD"/>
    <w:rsid w:val="009E486E"/>
    <w:rsid w:val="009E4922"/>
    <w:rsid w:val="009E5EA4"/>
    <w:rsid w:val="009E5FAE"/>
    <w:rsid w:val="009E7564"/>
    <w:rsid w:val="009E75F9"/>
    <w:rsid w:val="009F1358"/>
    <w:rsid w:val="009F3D8E"/>
    <w:rsid w:val="009F4AC4"/>
    <w:rsid w:val="009F510D"/>
    <w:rsid w:val="009F592A"/>
    <w:rsid w:val="009F668F"/>
    <w:rsid w:val="009F67B6"/>
    <w:rsid w:val="00A01AF4"/>
    <w:rsid w:val="00A032C6"/>
    <w:rsid w:val="00A03525"/>
    <w:rsid w:val="00A04147"/>
    <w:rsid w:val="00A0469E"/>
    <w:rsid w:val="00A046FD"/>
    <w:rsid w:val="00A048C7"/>
    <w:rsid w:val="00A04A88"/>
    <w:rsid w:val="00A058B9"/>
    <w:rsid w:val="00A05D69"/>
    <w:rsid w:val="00A07F00"/>
    <w:rsid w:val="00A10256"/>
    <w:rsid w:val="00A113B7"/>
    <w:rsid w:val="00A113D0"/>
    <w:rsid w:val="00A1189C"/>
    <w:rsid w:val="00A119AE"/>
    <w:rsid w:val="00A1254B"/>
    <w:rsid w:val="00A12554"/>
    <w:rsid w:val="00A136A5"/>
    <w:rsid w:val="00A13AB1"/>
    <w:rsid w:val="00A13AF6"/>
    <w:rsid w:val="00A149A2"/>
    <w:rsid w:val="00A14DE8"/>
    <w:rsid w:val="00A1539C"/>
    <w:rsid w:val="00A15A3E"/>
    <w:rsid w:val="00A16851"/>
    <w:rsid w:val="00A17819"/>
    <w:rsid w:val="00A21272"/>
    <w:rsid w:val="00A21626"/>
    <w:rsid w:val="00A218DB"/>
    <w:rsid w:val="00A21E41"/>
    <w:rsid w:val="00A21EAB"/>
    <w:rsid w:val="00A223B7"/>
    <w:rsid w:val="00A2289F"/>
    <w:rsid w:val="00A228CC"/>
    <w:rsid w:val="00A24E7C"/>
    <w:rsid w:val="00A26B41"/>
    <w:rsid w:val="00A30855"/>
    <w:rsid w:val="00A32FD9"/>
    <w:rsid w:val="00A331B4"/>
    <w:rsid w:val="00A332DE"/>
    <w:rsid w:val="00A3366D"/>
    <w:rsid w:val="00A33D02"/>
    <w:rsid w:val="00A354BC"/>
    <w:rsid w:val="00A370DF"/>
    <w:rsid w:val="00A371ED"/>
    <w:rsid w:val="00A37D9B"/>
    <w:rsid w:val="00A41969"/>
    <w:rsid w:val="00A41A5B"/>
    <w:rsid w:val="00A4222D"/>
    <w:rsid w:val="00A424A8"/>
    <w:rsid w:val="00A42615"/>
    <w:rsid w:val="00A43B40"/>
    <w:rsid w:val="00A43E92"/>
    <w:rsid w:val="00A45137"/>
    <w:rsid w:val="00A4587B"/>
    <w:rsid w:val="00A45CA4"/>
    <w:rsid w:val="00A46242"/>
    <w:rsid w:val="00A46EC7"/>
    <w:rsid w:val="00A47A15"/>
    <w:rsid w:val="00A47E27"/>
    <w:rsid w:val="00A5058C"/>
    <w:rsid w:val="00A510DE"/>
    <w:rsid w:val="00A514FC"/>
    <w:rsid w:val="00A51E81"/>
    <w:rsid w:val="00A53ACB"/>
    <w:rsid w:val="00A541F0"/>
    <w:rsid w:val="00A548C2"/>
    <w:rsid w:val="00A54D05"/>
    <w:rsid w:val="00A5503B"/>
    <w:rsid w:val="00A559B2"/>
    <w:rsid w:val="00A57976"/>
    <w:rsid w:val="00A579C5"/>
    <w:rsid w:val="00A60274"/>
    <w:rsid w:val="00A60F1D"/>
    <w:rsid w:val="00A61478"/>
    <w:rsid w:val="00A61814"/>
    <w:rsid w:val="00A61905"/>
    <w:rsid w:val="00A61E97"/>
    <w:rsid w:val="00A62135"/>
    <w:rsid w:val="00A62302"/>
    <w:rsid w:val="00A62695"/>
    <w:rsid w:val="00A643C4"/>
    <w:rsid w:val="00A65019"/>
    <w:rsid w:val="00A653FF"/>
    <w:rsid w:val="00A65941"/>
    <w:rsid w:val="00A66543"/>
    <w:rsid w:val="00A667FA"/>
    <w:rsid w:val="00A670AA"/>
    <w:rsid w:val="00A67290"/>
    <w:rsid w:val="00A675CC"/>
    <w:rsid w:val="00A67EE5"/>
    <w:rsid w:val="00A702B2"/>
    <w:rsid w:val="00A711B3"/>
    <w:rsid w:val="00A7193D"/>
    <w:rsid w:val="00A725BC"/>
    <w:rsid w:val="00A72F84"/>
    <w:rsid w:val="00A734DA"/>
    <w:rsid w:val="00A743A4"/>
    <w:rsid w:val="00A77459"/>
    <w:rsid w:val="00A77FCE"/>
    <w:rsid w:val="00A80A3F"/>
    <w:rsid w:val="00A80EF4"/>
    <w:rsid w:val="00A813E2"/>
    <w:rsid w:val="00A8157D"/>
    <w:rsid w:val="00A816ED"/>
    <w:rsid w:val="00A82618"/>
    <w:rsid w:val="00A828AC"/>
    <w:rsid w:val="00A836D6"/>
    <w:rsid w:val="00A84B0A"/>
    <w:rsid w:val="00A854A5"/>
    <w:rsid w:val="00A857FC"/>
    <w:rsid w:val="00A906AB"/>
    <w:rsid w:val="00A9077B"/>
    <w:rsid w:val="00A90B87"/>
    <w:rsid w:val="00A91B99"/>
    <w:rsid w:val="00A92003"/>
    <w:rsid w:val="00A921F6"/>
    <w:rsid w:val="00A9223B"/>
    <w:rsid w:val="00A9236C"/>
    <w:rsid w:val="00A92BEE"/>
    <w:rsid w:val="00A93388"/>
    <w:rsid w:val="00A94BD6"/>
    <w:rsid w:val="00A957CF"/>
    <w:rsid w:val="00A9673E"/>
    <w:rsid w:val="00A97223"/>
    <w:rsid w:val="00A974D6"/>
    <w:rsid w:val="00A979E1"/>
    <w:rsid w:val="00A97B5E"/>
    <w:rsid w:val="00AA00EC"/>
    <w:rsid w:val="00AA09B0"/>
    <w:rsid w:val="00AA2D7D"/>
    <w:rsid w:val="00AA41E4"/>
    <w:rsid w:val="00AA45EE"/>
    <w:rsid w:val="00AA4BCB"/>
    <w:rsid w:val="00AA5363"/>
    <w:rsid w:val="00AA6473"/>
    <w:rsid w:val="00AA6829"/>
    <w:rsid w:val="00AA715E"/>
    <w:rsid w:val="00AA7D94"/>
    <w:rsid w:val="00AB02F9"/>
    <w:rsid w:val="00AB0687"/>
    <w:rsid w:val="00AB17C0"/>
    <w:rsid w:val="00AB17F9"/>
    <w:rsid w:val="00AB182F"/>
    <w:rsid w:val="00AB18C6"/>
    <w:rsid w:val="00AB1C30"/>
    <w:rsid w:val="00AB2FCA"/>
    <w:rsid w:val="00AB3A13"/>
    <w:rsid w:val="00AB46E8"/>
    <w:rsid w:val="00AB4AC8"/>
    <w:rsid w:val="00AB4C3D"/>
    <w:rsid w:val="00AB4D61"/>
    <w:rsid w:val="00AB4DDC"/>
    <w:rsid w:val="00AB63E2"/>
    <w:rsid w:val="00AB6656"/>
    <w:rsid w:val="00AB6A68"/>
    <w:rsid w:val="00AB70CB"/>
    <w:rsid w:val="00AB78F8"/>
    <w:rsid w:val="00AB7FA4"/>
    <w:rsid w:val="00AC0144"/>
    <w:rsid w:val="00AC10B2"/>
    <w:rsid w:val="00AC10C6"/>
    <w:rsid w:val="00AC17FA"/>
    <w:rsid w:val="00AC2AA0"/>
    <w:rsid w:val="00AC2FA9"/>
    <w:rsid w:val="00AC3157"/>
    <w:rsid w:val="00AC319C"/>
    <w:rsid w:val="00AC3B17"/>
    <w:rsid w:val="00AC3F75"/>
    <w:rsid w:val="00AC4148"/>
    <w:rsid w:val="00AC6D4B"/>
    <w:rsid w:val="00AC700F"/>
    <w:rsid w:val="00AC794A"/>
    <w:rsid w:val="00AC7BD2"/>
    <w:rsid w:val="00AD0923"/>
    <w:rsid w:val="00AD1340"/>
    <w:rsid w:val="00AD1545"/>
    <w:rsid w:val="00AD2D00"/>
    <w:rsid w:val="00AD348C"/>
    <w:rsid w:val="00AD374B"/>
    <w:rsid w:val="00AD45D3"/>
    <w:rsid w:val="00AD4DD4"/>
    <w:rsid w:val="00AD5AC1"/>
    <w:rsid w:val="00AD7044"/>
    <w:rsid w:val="00AD7A54"/>
    <w:rsid w:val="00AE0A8F"/>
    <w:rsid w:val="00AE1493"/>
    <w:rsid w:val="00AE16EF"/>
    <w:rsid w:val="00AE1F99"/>
    <w:rsid w:val="00AE28EA"/>
    <w:rsid w:val="00AE2DBD"/>
    <w:rsid w:val="00AE49D3"/>
    <w:rsid w:val="00AE4E18"/>
    <w:rsid w:val="00AE4FF4"/>
    <w:rsid w:val="00AE54AB"/>
    <w:rsid w:val="00AE6BEC"/>
    <w:rsid w:val="00AF15D1"/>
    <w:rsid w:val="00AF1A5D"/>
    <w:rsid w:val="00AF1CE8"/>
    <w:rsid w:val="00AF22FD"/>
    <w:rsid w:val="00AF2D51"/>
    <w:rsid w:val="00AF4461"/>
    <w:rsid w:val="00AF4F17"/>
    <w:rsid w:val="00AF57FA"/>
    <w:rsid w:val="00AF5B70"/>
    <w:rsid w:val="00AF6050"/>
    <w:rsid w:val="00AF652E"/>
    <w:rsid w:val="00AF66B0"/>
    <w:rsid w:val="00AF6FC6"/>
    <w:rsid w:val="00AF7A95"/>
    <w:rsid w:val="00B002BA"/>
    <w:rsid w:val="00B017F6"/>
    <w:rsid w:val="00B018F7"/>
    <w:rsid w:val="00B01BC0"/>
    <w:rsid w:val="00B01DFF"/>
    <w:rsid w:val="00B01F3B"/>
    <w:rsid w:val="00B03966"/>
    <w:rsid w:val="00B04C46"/>
    <w:rsid w:val="00B05FFB"/>
    <w:rsid w:val="00B06868"/>
    <w:rsid w:val="00B06A14"/>
    <w:rsid w:val="00B10B2A"/>
    <w:rsid w:val="00B10FEE"/>
    <w:rsid w:val="00B11E89"/>
    <w:rsid w:val="00B11FB0"/>
    <w:rsid w:val="00B11FD6"/>
    <w:rsid w:val="00B1263A"/>
    <w:rsid w:val="00B14361"/>
    <w:rsid w:val="00B1444C"/>
    <w:rsid w:val="00B14C7C"/>
    <w:rsid w:val="00B15014"/>
    <w:rsid w:val="00B16DBC"/>
    <w:rsid w:val="00B20F80"/>
    <w:rsid w:val="00B2157A"/>
    <w:rsid w:val="00B21845"/>
    <w:rsid w:val="00B21A23"/>
    <w:rsid w:val="00B22100"/>
    <w:rsid w:val="00B22DD5"/>
    <w:rsid w:val="00B23344"/>
    <w:rsid w:val="00B2431D"/>
    <w:rsid w:val="00B2448B"/>
    <w:rsid w:val="00B24D7B"/>
    <w:rsid w:val="00B2543F"/>
    <w:rsid w:val="00B2547B"/>
    <w:rsid w:val="00B25C81"/>
    <w:rsid w:val="00B268AE"/>
    <w:rsid w:val="00B268E0"/>
    <w:rsid w:val="00B30714"/>
    <w:rsid w:val="00B313BD"/>
    <w:rsid w:val="00B327C5"/>
    <w:rsid w:val="00B34021"/>
    <w:rsid w:val="00B3436D"/>
    <w:rsid w:val="00B345DC"/>
    <w:rsid w:val="00B349EC"/>
    <w:rsid w:val="00B35DCB"/>
    <w:rsid w:val="00B3782E"/>
    <w:rsid w:val="00B37F3F"/>
    <w:rsid w:val="00B40C53"/>
    <w:rsid w:val="00B41B3D"/>
    <w:rsid w:val="00B43654"/>
    <w:rsid w:val="00B436D9"/>
    <w:rsid w:val="00B45D05"/>
    <w:rsid w:val="00B468CF"/>
    <w:rsid w:val="00B476AE"/>
    <w:rsid w:val="00B47FD9"/>
    <w:rsid w:val="00B509CC"/>
    <w:rsid w:val="00B51BB5"/>
    <w:rsid w:val="00B51BFF"/>
    <w:rsid w:val="00B5292A"/>
    <w:rsid w:val="00B52A0B"/>
    <w:rsid w:val="00B55492"/>
    <w:rsid w:val="00B55E8A"/>
    <w:rsid w:val="00B561CB"/>
    <w:rsid w:val="00B56782"/>
    <w:rsid w:val="00B61B53"/>
    <w:rsid w:val="00B61FD1"/>
    <w:rsid w:val="00B621A4"/>
    <w:rsid w:val="00B62251"/>
    <w:rsid w:val="00B640BC"/>
    <w:rsid w:val="00B645FA"/>
    <w:rsid w:val="00B64700"/>
    <w:rsid w:val="00B64AF1"/>
    <w:rsid w:val="00B655C2"/>
    <w:rsid w:val="00B657C0"/>
    <w:rsid w:val="00B66500"/>
    <w:rsid w:val="00B67319"/>
    <w:rsid w:val="00B674C0"/>
    <w:rsid w:val="00B67848"/>
    <w:rsid w:val="00B67FB8"/>
    <w:rsid w:val="00B70688"/>
    <w:rsid w:val="00B707EB"/>
    <w:rsid w:val="00B719CE"/>
    <w:rsid w:val="00B71F47"/>
    <w:rsid w:val="00B72010"/>
    <w:rsid w:val="00B74212"/>
    <w:rsid w:val="00B76018"/>
    <w:rsid w:val="00B76AE9"/>
    <w:rsid w:val="00B808DA"/>
    <w:rsid w:val="00B81004"/>
    <w:rsid w:val="00B81213"/>
    <w:rsid w:val="00B81A37"/>
    <w:rsid w:val="00B8274C"/>
    <w:rsid w:val="00B82C1D"/>
    <w:rsid w:val="00B840D4"/>
    <w:rsid w:val="00B8432A"/>
    <w:rsid w:val="00B84C3F"/>
    <w:rsid w:val="00B85837"/>
    <w:rsid w:val="00B8624C"/>
    <w:rsid w:val="00B863A8"/>
    <w:rsid w:val="00B8692C"/>
    <w:rsid w:val="00B86F93"/>
    <w:rsid w:val="00B87291"/>
    <w:rsid w:val="00B8768D"/>
    <w:rsid w:val="00B87E24"/>
    <w:rsid w:val="00B91750"/>
    <w:rsid w:val="00B91EA0"/>
    <w:rsid w:val="00B91F7A"/>
    <w:rsid w:val="00B92805"/>
    <w:rsid w:val="00B92CCE"/>
    <w:rsid w:val="00B94007"/>
    <w:rsid w:val="00B94BAC"/>
    <w:rsid w:val="00B94C49"/>
    <w:rsid w:val="00B95993"/>
    <w:rsid w:val="00B95A8C"/>
    <w:rsid w:val="00BA04DF"/>
    <w:rsid w:val="00BA0937"/>
    <w:rsid w:val="00BA0CE3"/>
    <w:rsid w:val="00BA1DFA"/>
    <w:rsid w:val="00BA251C"/>
    <w:rsid w:val="00BA2CBC"/>
    <w:rsid w:val="00BA48D8"/>
    <w:rsid w:val="00BA4A98"/>
    <w:rsid w:val="00BA4E75"/>
    <w:rsid w:val="00BA5564"/>
    <w:rsid w:val="00BA56B9"/>
    <w:rsid w:val="00BA5F06"/>
    <w:rsid w:val="00BA61C1"/>
    <w:rsid w:val="00BA629A"/>
    <w:rsid w:val="00BA74B1"/>
    <w:rsid w:val="00BA75DF"/>
    <w:rsid w:val="00BB13E3"/>
    <w:rsid w:val="00BB15DD"/>
    <w:rsid w:val="00BB5FB0"/>
    <w:rsid w:val="00BC08A3"/>
    <w:rsid w:val="00BC159C"/>
    <w:rsid w:val="00BC2AAA"/>
    <w:rsid w:val="00BC305D"/>
    <w:rsid w:val="00BC30B7"/>
    <w:rsid w:val="00BC3B86"/>
    <w:rsid w:val="00BC3E7C"/>
    <w:rsid w:val="00BC456C"/>
    <w:rsid w:val="00BC5351"/>
    <w:rsid w:val="00BC6D2A"/>
    <w:rsid w:val="00BC7520"/>
    <w:rsid w:val="00BC7876"/>
    <w:rsid w:val="00BC7900"/>
    <w:rsid w:val="00BC7BAA"/>
    <w:rsid w:val="00BD2207"/>
    <w:rsid w:val="00BD232E"/>
    <w:rsid w:val="00BD29AA"/>
    <w:rsid w:val="00BD333D"/>
    <w:rsid w:val="00BD3FB2"/>
    <w:rsid w:val="00BD45E0"/>
    <w:rsid w:val="00BD5751"/>
    <w:rsid w:val="00BD6BA9"/>
    <w:rsid w:val="00BD75BA"/>
    <w:rsid w:val="00BE0222"/>
    <w:rsid w:val="00BE0BBC"/>
    <w:rsid w:val="00BE0E0C"/>
    <w:rsid w:val="00BE1D23"/>
    <w:rsid w:val="00BE282E"/>
    <w:rsid w:val="00BE2DFF"/>
    <w:rsid w:val="00BE323C"/>
    <w:rsid w:val="00BE44D9"/>
    <w:rsid w:val="00BE6185"/>
    <w:rsid w:val="00BE7200"/>
    <w:rsid w:val="00BF0C3D"/>
    <w:rsid w:val="00BF1CCF"/>
    <w:rsid w:val="00BF2439"/>
    <w:rsid w:val="00BF28F4"/>
    <w:rsid w:val="00BF4054"/>
    <w:rsid w:val="00BF4637"/>
    <w:rsid w:val="00BF4FA5"/>
    <w:rsid w:val="00BF55C0"/>
    <w:rsid w:val="00BF55CD"/>
    <w:rsid w:val="00BF58EE"/>
    <w:rsid w:val="00BF6B1E"/>
    <w:rsid w:val="00BF7B62"/>
    <w:rsid w:val="00C006A5"/>
    <w:rsid w:val="00C00ACF"/>
    <w:rsid w:val="00C028F6"/>
    <w:rsid w:val="00C02994"/>
    <w:rsid w:val="00C036F2"/>
    <w:rsid w:val="00C05D84"/>
    <w:rsid w:val="00C07CA4"/>
    <w:rsid w:val="00C11E92"/>
    <w:rsid w:val="00C200AF"/>
    <w:rsid w:val="00C201FE"/>
    <w:rsid w:val="00C20E13"/>
    <w:rsid w:val="00C20FE1"/>
    <w:rsid w:val="00C21BD1"/>
    <w:rsid w:val="00C22A5F"/>
    <w:rsid w:val="00C23579"/>
    <w:rsid w:val="00C23729"/>
    <w:rsid w:val="00C23AD0"/>
    <w:rsid w:val="00C23E65"/>
    <w:rsid w:val="00C24115"/>
    <w:rsid w:val="00C247E7"/>
    <w:rsid w:val="00C251E0"/>
    <w:rsid w:val="00C257CE"/>
    <w:rsid w:val="00C26924"/>
    <w:rsid w:val="00C306F3"/>
    <w:rsid w:val="00C30FC4"/>
    <w:rsid w:val="00C31196"/>
    <w:rsid w:val="00C3155C"/>
    <w:rsid w:val="00C32265"/>
    <w:rsid w:val="00C325BD"/>
    <w:rsid w:val="00C32A33"/>
    <w:rsid w:val="00C33105"/>
    <w:rsid w:val="00C33221"/>
    <w:rsid w:val="00C339AF"/>
    <w:rsid w:val="00C35829"/>
    <w:rsid w:val="00C367A8"/>
    <w:rsid w:val="00C36C95"/>
    <w:rsid w:val="00C377C4"/>
    <w:rsid w:val="00C40050"/>
    <w:rsid w:val="00C40FFF"/>
    <w:rsid w:val="00C4120C"/>
    <w:rsid w:val="00C41454"/>
    <w:rsid w:val="00C4156B"/>
    <w:rsid w:val="00C41696"/>
    <w:rsid w:val="00C41FEB"/>
    <w:rsid w:val="00C438B3"/>
    <w:rsid w:val="00C45BA9"/>
    <w:rsid w:val="00C4692D"/>
    <w:rsid w:val="00C473A1"/>
    <w:rsid w:val="00C477A1"/>
    <w:rsid w:val="00C47FA2"/>
    <w:rsid w:val="00C501DB"/>
    <w:rsid w:val="00C50C5C"/>
    <w:rsid w:val="00C515F7"/>
    <w:rsid w:val="00C5179E"/>
    <w:rsid w:val="00C520E3"/>
    <w:rsid w:val="00C5220F"/>
    <w:rsid w:val="00C52E4F"/>
    <w:rsid w:val="00C53A4B"/>
    <w:rsid w:val="00C54A0E"/>
    <w:rsid w:val="00C54C76"/>
    <w:rsid w:val="00C54DC3"/>
    <w:rsid w:val="00C5519B"/>
    <w:rsid w:val="00C56AB1"/>
    <w:rsid w:val="00C56BAE"/>
    <w:rsid w:val="00C56D2C"/>
    <w:rsid w:val="00C571FB"/>
    <w:rsid w:val="00C574C2"/>
    <w:rsid w:val="00C57CE2"/>
    <w:rsid w:val="00C611DD"/>
    <w:rsid w:val="00C624E1"/>
    <w:rsid w:val="00C63C87"/>
    <w:rsid w:val="00C6513B"/>
    <w:rsid w:val="00C666FE"/>
    <w:rsid w:val="00C6724B"/>
    <w:rsid w:val="00C67703"/>
    <w:rsid w:val="00C679C9"/>
    <w:rsid w:val="00C70589"/>
    <w:rsid w:val="00C70AFA"/>
    <w:rsid w:val="00C71531"/>
    <w:rsid w:val="00C71631"/>
    <w:rsid w:val="00C71D44"/>
    <w:rsid w:val="00C720D6"/>
    <w:rsid w:val="00C720E6"/>
    <w:rsid w:val="00C725FD"/>
    <w:rsid w:val="00C72654"/>
    <w:rsid w:val="00C72FDE"/>
    <w:rsid w:val="00C73162"/>
    <w:rsid w:val="00C7326A"/>
    <w:rsid w:val="00C74901"/>
    <w:rsid w:val="00C74B35"/>
    <w:rsid w:val="00C7565F"/>
    <w:rsid w:val="00C75B0C"/>
    <w:rsid w:val="00C76057"/>
    <w:rsid w:val="00C7695D"/>
    <w:rsid w:val="00C800F8"/>
    <w:rsid w:val="00C80DD6"/>
    <w:rsid w:val="00C80DE4"/>
    <w:rsid w:val="00C80FAC"/>
    <w:rsid w:val="00C813C7"/>
    <w:rsid w:val="00C81E87"/>
    <w:rsid w:val="00C824C0"/>
    <w:rsid w:val="00C82977"/>
    <w:rsid w:val="00C83ED0"/>
    <w:rsid w:val="00C83FB0"/>
    <w:rsid w:val="00C83FFF"/>
    <w:rsid w:val="00C8530F"/>
    <w:rsid w:val="00C85CF7"/>
    <w:rsid w:val="00C876BB"/>
    <w:rsid w:val="00C90FA6"/>
    <w:rsid w:val="00C91EF1"/>
    <w:rsid w:val="00C93060"/>
    <w:rsid w:val="00C945B8"/>
    <w:rsid w:val="00C94783"/>
    <w:rsid w:val="00C951E2"/>
    <w:rsid w:val="00C95549"/>
    <w:rsid w:val="00C9615F"/>
    <w:rsid w:val="00CA1681"/>
    <w:rsid w:val="00CA1716"/>
    <w:rsid w:val="00CA2176"/>
    <w:rsid w:val="00CA25A0"/>
    <w:rsid w:val="00CA29AF"/>
    <w:rsid w:val="00CA2A68"/>
    <w:rsid w:val="00CA40FE"/>
    <w:rsid w:val="00CA418A"/>
    <w:rsid w:val="00CA5811"/>
    <w:rsid w:val="00CA60A5"/>
    <w:rsid w:val="00CA6AC4"/>
    <w:rsid w:val="00CA706F"/>
    <w:rsid w:val="00CA71D2"/>
    <w:rsid w:val="00CA72C7"/>
    <w:rsid w:val="00CB1B34"/>
    <w:rsid w:val="00CB2CA3"/>
    <w:rsid w:val="00CB4B92"/>
    <w:rsid w:val="00CB4CEA"/>
    <w:rsid w:val="00CB5320"/>
    <w:rsid w:val="00CB568A"/>
    <w:rsid w:val="00CB59C0"/>
    <w:rsid w:val="00CB65FD"/>
    <w:rsid w:val="00CB7424"/>
    <w:rsid w:val="00CB753E"/>
    <w:rsid w:val="00CB7AB7"/>
    <w:rsid w:val="00CB7D52"/>
    <w:rsid w:val="00CB7FB6"/>
    <w:rsid w:val="00CC2034"/>
    <w:rsid w:val="00CC2945"/>
    <w:rsid w:val="00CC31D4"/>
    <w:rsid w:val="00CC3C47"/>
    <w:rsid w:val="00CC5B37"/>
    <w:rsid w:val="00CC633E"/>
    <w:rsid w:val="00CC7059"/>
    <w:rsid w:val="00CC7148"/>
    <w:rsid w:val="00CD0281"/>
    <w:rsid w:val="00CD0825"/>
    <w:rsid w:val="00CD148E"/>
    <w:rsid w:val="00CD33EF"/>
    <w:rsid w:val="00CD3AB8"/>
    <w:rsid w:val="00CD3B06"/>
    <w:rsid w:val="00CD3CE8"/>
    <w:rsid w:val="00CD44C4"/>
    <w:rsid w:val="00CD464F"/>
    <w:rsid w:val="00CD46CC"/>
    <w:rsid w:val="00CD49F3"/>
    <w:rsid w:val="00CD5BA4"/>
    <w:rsid w:val="00CD5E0C"/>
    <w:rsid w:val="00CD63BE"/>
    <w:rsid w:val="00CD7EB2"/>
    <w:rsid w:val="00CE1060"/>
    <w:rsid w:val="00CE109B"/>
    <w:rsid w:val="00CE1E57"/>
    <w:rsid w:val="00CE24A3"/>
    <w:rsid w:val="00CE2759"/>
    <w:rsid w:val="00CE4967"/>
    <w:rsid w:val="00CE4FDC"/>
    <w:rsid w:val="00CE6432"/>
    <w:rsid w:val="00CE6E6F"/>
    <w:rsid w:val="00CE7435"/>
    <w:rsid w:val="00CF01A2"/>
    <w:rsid w:val="00CF1846"/>
    <w:rsid w:val="00CF1A8C"/>
    <w:rsid w:val="00CF1D2D"/>
    <w:rsid w:val="00CF2288"/>
    <w:rsid w:val="00CF36C8"/>
    <w:rsid w:val="00CF3797"/>
    <w:rsid w:val="00CF3B9F"/>
    <w:rsid w:val="00CF5A7A"/>
    <w:rsid w:val="00CF5E33"/>
    <w:rsid w:val="00CF6107"/>
    <w:rsid w:val="00CF610C"/>
    <w:rsid w:val="00CF61DA"/>
    <w:rsid w:val="00D001CE"/>
    <w:rsid w:val="00D021CE"/>
    <w:rsid w:val="00D0252E"/>
    <w:rsid w:val="00D03CF4"/>
    <w:rsid w:val="00D03DB8"/>
    <w:rsid w:val="00D040C4"/>
    <w:rsid w:val="00D044E0"/>
    <w:rsid w:val="00D05390"/>
    <w:rsid w:val="00D05B66"/>
    <w:rsid w:val="00D10C22"/>
    <w:rsid w:val="00D11D40"/>
    <w:rsid w:val="00D12A4B"/>
    <w:rsid w:val="00D12DF0"/>
    <w:rsid w:val="00D1345E"/>
    <w:rsid w:val="00D13748"/>
    <w:rsid w:val="00D13C5B"/>
    <w:rsid w:val="00D13E99"/>
    <w:rsid w:val="00D14BBA"/>
    <w:rsid w:val="00D1543E"/>
    <w:rsid w:val="00D159EC"/>
    <w:rsid w:val="00D163A6"/>
    <w:rsid w:val="00D17171"/>
    <w:rsid w:val="00D1780E"/>
    <w:rsid w:val="00D17C88"/>
    <w:rsid w:val="00D20090"/>
    <w:rsid w:val="00D208FA"/>
    <w:rsid w:val="00D221B2"/>
    <w:rsid w:val="00D23165"/>
    <w:rsid w:val="00D233B8"/>
    <w:rsid w:val="00D23928"/>
    <w:rsid w:val="00D23CEA"/>
    <w:rsid w:val="00D258FF"/>
    <w:rsid w:val="00D25CB3"/>
    <w:rsid w:val="00D25E0F"/>
    <w:rsid w:val="00D25E49"/>
    <w:rsid w:val="00D26056"/>
    <w:rsid w:val="00D26719"/>
    <w:rsid w:val="00D26C67"/>
    <w:rsid w:val="00D26C98"/>
    <w:rsid w:val="00D27192"/>
    <w:rsid w:val="00D27339"/>
    <w:rsid w:val="00D273A0"/>
    <w:rsid w:val="00D27C2F"/>
    <w:rsid w:val="00D27E72"/>
    <w:rsid w:val="00D303A7"/>
    <w:rsid w:val="00D31209"/>
    <w:rsid w:val="00D31826"/>
    <w:rsid w:val="00D318F4"/>
    <w:rsid w:val="00D330E8"/>
    <w:rsid w:val="00D33DF2"/>
    <w:rsid w:val="00D35929"/>
    <w:rsid w:val="00D367C9"/>
    <w:rsid w:val="00D36F61"/>
    <w:rsid w:val="00D37A9A"/>
    <w:rsid w:val="00D405C1"/>
    <w:rsid w:val="00D40E25"/>
    <w:rsid w:val="00D42333"/>
    <w:rsid w:val="00D44430"/>
    <w:rsid w:val="00D448BE"/>
    <w:rsid w:val="00D448E3"/>
    <w:rsid w:val="00D44975"/>
    <w:rsid w:val="00D457C8"/>
    <w:rsid w:val="00D46D87"/>
    <w:rsid w:val="00D5029D"/>
    <w:rsid w:val="00D50E2B"/>
    <w:rsid w:val="00D50F3B"/>
    <w:rsid w:val="00D517CC"/>
    <w:rsid w:val="00D52694"/>
    <w:rsid w:val="00D52B94"/>
    <w:rsid w:val="00D54FF9"/>
    <w:rsid w:val="00D556C5"/>
    <w:rsid w:val="00D570C5"/>
    <w:rsid w:val="00D57225"/>
    <w:rsid w:val="00D5728B"/>
    <w:rsid w:val="00D57C12"/>
    <w:rsid w:val="00D61EE8"/>
    <w:rsid w:val="00D630CD"/>
    <w:rsid w:val="00D6508F"/>
    <w:rsid w:val="00D655D5"/>
    <w:rsid w:val="00D65B80"/>
    <w:rsid w:val="00D65B9C"/>
    <w:rsid w:val="00D67AE2"/>
    <w:rsid w:val="00D70902"/>
    <w:rsid w:val="00D7161C"/>
    <w:rsid w:val="00D71974"/>
    <w:rsid w:val="00D74001"/>
    <w:rsid w:val="00D74C84"/>
    <w:rsid w:val="00D7587D"/>
    <w:rsid w:val="00D766A0"/>
    <w:rsid w:val="00D76C5F"/>
    <w:rsid w:val="00D808F9"/>
    <w:rsid w:val="00D81246"/>
    <w:rsid w:val="00D813BF"/>
    <w:rsid w:val="00D82D50"/>
    <w:rsid w:val="00D8357A"/>
    <w:rsid w:val="00D848D9"/>
    <w:rsid w:val="00D8547E"/>
    <w:rsid w:val="00D85546"/>
    <w:rsid w:val="00D879C2"/>
    <w:rsid w:val="00D90285"/>
    <w:rsid w:val="00D90D72"/>
    <w:rsid w:val="00D915E4"/>
    <w:rsid w:val="00D92E96"/>
    <w:rsid w:val="00D936AD"/>
    <w:rsid w:val="00D9455D"/>
    <w:rsid w:val="00D94C53"/>
    <w:rsid w:val="00D95C82"/>
    <w:rsid w:val="00D9648E"/>
    <w:rsid w:val="00D978BB"/>
    <w:rsid w:val="00D97A96"/>
    <w:rsid w:val="00D97EAC"/>
    <w:rsid w:val="00DA21BA"/>
    <w:rsid w:val="00DA34E8"/>
    <w:rsid w:val="00DA3641"/>
    <w:rsid w:val="00DA393A"/>
    <w:rsid w:val="00DA3CED"/>
    <w:rsid w:val="00DA4ABB"/>
    <w:rsid w:val="00DA4F64"/>
    <w:rsid w:val="00DA50CA"/>
    <w:rsid w:val="00DA5142"/>
    <w:rsid w:val="00DA59C1"/>
    <w:rsid w:val="00DA5D0B"/>
    <w:rsid w:val="00DB07D1"/>
    <w:rsid w:val="00DB0908"/>
    <w:rsid w:val="00DB0FF7"/>
    <w:rsid w:val="00DB1D62"/>
    <w:rsid w:val="00DB1E72"/>
    <w:rsid w:val="00DB2AF8"/>
    <w:rsid w:val="00DB328E"/>
    <w:rsid w:val="00DB4065"/>
    <w:rsid w:val="00DB40A8"/>
    <w:rsid w:val="00DB584D"/>
    <w:rsid w:val="00DB5BC1"/>
    <w:rsid w:val="00DB5E6F"/>
    <w:rsid w:val="00DB6D0F"/>
    <w:rsid w:val="00DB7022"/>
    <w:rsid w:val="00DB7274"/>
    <w:rsid w:val="00DC00ED"/>
    <w:rsid w:val="00DC0A14"/>
    <w:rsid w:val="00DC0B65"/>
    <w:rsid w:val="00DC151D"/>
    <w:rsid w:val="00DC2290"/>
    <w:rsid w:val="00DC5CBF"/>
    <w:rsid w:val="00DD0F80"/>
    <w:rsid w:val="00DD116B"/>
    <w:rsid w:val="00DD1786"/>
    <w:rsid w:val="00DD1796"/>
    <w:rsid w:val="00DD1803"/>
    <w:rsid w:val="00DD29D1"/>
    <w:rsid w:val="00DD4B69"/>
    <w:rsid w:val="00DD5869"/>
    <w:rsid w:val="00DD5C0F"/>
    <w:rsid w:val="00DD5EA6"/>
    <w:rsid w:val="00DD769E"/>
    <w:rsid w:val="00DE078C"/>
    <w:rsid w:val="00DE1D04"/>
    <w:rsid w:val="00DE21D4"/>
    <w:rsid w:val="00DE24C4"/>
    <w:rsid w:val="00DE27AC"/>
    <w:rsid w:val="00DE35B2"/>
    <w:rsid w:val="00DE4AC6"/>
    <w:rsid w:val="00DE53AA"/>
    <w:rsid w:val="00DE5B5C"/>
    <w:rsid w:val="00DE664D"/>
    <w:rsid w:val="00DE6B96"/>
    <w:rsid w:val="00DF0EAC"/>
    <w:rsid w:val="00DF162E"/>
    <w:rsid w:val="00DF1FD6"/>
    <w:rsid w:val="00DF453E"/>
    <w:rsid w:val="00DF6E36"/>
    <w:rsid w:val="00E00C84"/>
    <w:rsid w:val="00E02B96"/>
    <w:rsid w:val="00E0313B"/>
    <w:rsid w:val="00E0366A"/>
    <w:rsid w:val="00E04501"/>
    <w:rsid w:val="00E05239"/>
    <w:rsid w:val="00E060B7"/>
    <w:rsid w:val="00E06479"/>
    <w:rsid w:val="00E06DA7"/>
    <w:rsid w:val="00E07385"/>
    <w:rsid w:val="00E077E8"/>
    <w:rsid w:val="00E07DB1"/>
    <w:rsid w:val="00E07EC8"/>
    <w:rsid w:val="00E10461"/>
    <w:rsid w:val="00E10B2A"/>
    <w:rsid w:val="00E12C9D"/>
    <w:rsid w:val="00E1308F"/>
    <w:rsid w:val="00E13AA6"/>
    <w:rsid w:val="00E154E2"/>
    <w:rsid w:val="00E1578D"/>
    <w:rsid w:val="00E15B20"/>
    <w:rsid w:val="00E1737F"/>
    <w:rsid w:val="00E206B0"/>
    <w:rsid w:val="00E20E70"/>
    <w:rsid w:val="00E2145A"/>
    <w:rsid w:val="00E217ED"/>
    <w:rsid w:val="00E21F51"/>
    <w:rsid w:val="00E222E1"/>
    <w:rsid w:val="00E22318"/>
    <w:rsid w:val="00E2290D"/>
    <w:rsid w:val="00E24018"/>
    <w:rsid w:val="00E24D86"/>
    <w:rsid w:val="00E2648A"/>
    <w:rsid w:val="00E27101"/>
    <w:rsid w:val="00E27F8B"/>
    <w:rsid w:val="00E30491"/>
    <w:rsid w:val="00E308E9"/>
    <w:rsid w:val="00E30B7B"/>
    <w:rsid w:val="00E30F73"/>
    <w:rsid w:val="00E31223"/>
    <w:rsid w:val="00E31374"/>
    <w:rsid w:val="00E315B7"/>
    <w:rsid w:val="00E33024"/>
    <w:rsid w:val="00E33358"/>
    <w:rsid w:val="00E33EBF"/>
    <w:rsid w:val="00E34814"/>
    <w:rsid w:val="00E359D5"/>
    <w:rsid w:val="00E3615F"/>
    <w:rsid w:val="00E362D9"/>
    <w:rsid w:val="00E366FB"/>
    <w:rsid w:val="00E367D3"/>
    <w:rsid w:val="00E36DAC"/>
    <w:rsid w:val="00E407CE"/>
    <w:rsid w:val="00E4133D"/>
    <w:rsid w:val="00E43DE9"/>
    <w:rsid w:val="00E44B69"/>
    <w:rsid w:val="00E45292"/>
    <w:rsid w:val="00E45B55"/>
    <w:rsid w:val="00E46F64"/>
    <w:rsid w:val="00E46FA2"/>
    <w:rsid w:val="00E4783D"/>
    <w:rsid w:val="00E50429"/>
    <w:rsid w:val="00E50C18"/>
    <w:rsid w:val="00E512C6"/>
    <w:rsid w:val="00E515C1"/>
    <w:rsid w:val="00E51863"/>
    <w:rsid w:val="00E51A00"/>
    <w:rsid w:val="00E51C6D"/>
    <w:rsid w:val="00E520FB"/>
    <w:rsid w:val="00E52635"/>
    <w:rsid w:val="00E5272D"/>
    <w:rsid w:val="00E53518"/>
    <w:rsid w:val="00E5365A"/>
    <w:rsid w:val="00E5416F"/>
    <w:rsid w:val="00E543C5"/>
    <w:rsid w:val="00E54CD0"/>
    <w:rsid w:val="00E60331"/>
    <w:rsid w:val="00E60A2A"/>
    <w:rsid w:val="00E619E9"/>
    <w:rsid w:val="00E61E08"/>
    <w:rsid w:val="00E6348E"/>
    <w:rsid w:val="00E63939"/>
    <w:rsid w:val="00E646D1"/>
    <w:rsid w:val="00E64CAB"/>
    <w:rsid w:val="00E660D1"/>
    <w:rsid w:val="00E666EC"/>
    <w:rsid w:val="00E67A08"/>
    <w:rsid w:val="00E704E3"/>
    <w:rsid w:val="00E709BB"/>
    <w:rsid w:val="00E70BBC"/>
    <w:rsid w:val="00E70EE9"/>
    <w:rsid w:val="00E720FE"/>
    <w:rsid w:val="00E73B5C"/>
    <w:rsid w:val="00E749DE"/>
    <w:rsid w:val="00E74C26"/>
    <w:rsid w:val="00E76A10"/>
    <w:rsid w:val="00E76EA3"/>
    <w:rsid w:val="00E77BA5"/>
    <w:rsid w:val="00E80513"/>
    <w:rsid w:val="00E806F1"/>
    <w:rsid w:val="00E818E7"/>
    <w:rsid w:val="00E81E26"/>
    <w:rsid w:val="00E8200C"/>
    <w:rsid w:val="00E83026"/>
    <w:rsid w:val="00E83A81"/>
    <w:rsid w:val="00E840FD"/>
    <w:rsid w:val="00E8505D"/>
    <w:rsid w:val="00E85FA3"/>
    <w:rsid w:val="00E86769"/>
    <w:rsid w:val="00E86882"/>
    <w:rsid w:val="00E90CD0"/>
    <w:rsid w:val="00E9104C"/>
    <w:rsid w:val="00E91162"/>
    <w:rsid w:val="00E91578"/>
    <w:rsid w:val="00E92D6F"/>
    <w:rsid w:val="00E92F24"/>
    <w:rsid w:val="00E94736"/>
    <w:rsid w:val="00E94FC6"/>
    <w:rsid w:val="00E9514E"/>
    <w:rsid w:val="00E957DE"/>
    <w:rsid w:val="00E95DC9"/>
    <w:rsid w:val="00E96402"/>
    <w:rsid w:val="00E96F8F"/>
    <w:rsid w:val="00E97671"/>
    <w:rsid w:val="00E9794D"/>
    <w:rsid w:val="00EA0CC7"/>
    <w:rsid w:val="00EA12FF"/>
    <w:rsid w:val="00EA21C9"/>
    <w:rsid w:val="00EA21F7"/>
    <w:rsid w:val="00EA2F82"/>
    <w:rsid w:val="00EA40A0"/>
    <w:rsid w:val="00EA4CFD"/>
    <w:rsid w:val="00EA5ADF"/>
    <w:rsid w:val="00EA5CF0"/>
    <w:rsid w:val="00EA6015"/>
    <w:rsid w:val="00EA6367"/>
    <w:rsid w:val="00EA6ADB"/>
    <w:rsid w:val="00EA7698"/>
    <w:rsid w:val="00EB10EB"/>
    <w:rsid w:val="00EB261F"/>
    <w:rsid w:val="00EB2D34"/>
    <w:rsid w:val="00EB3241"/>
    <w:rsid w:val="00EB3435"/>
    <w:rsid w:val="00EB4A68"/>
    <w:rsid w:val="00EB5076"/>
    <w:rsid w:val="00EB614F"/>
    <w:rsid w:val="00EB6613"/>
    <w:rsid w:val="00EB790D"/>
    <w:rsid w:val="00EC0549"/>
    <w:rsid w:val="00EC05E8"/>
    <w:rsid w:val="00EC0978"/>
    <w:rsid w:val="00EC0E43"/>
    <w:rsid w:val="00EC201E"/>
    <w:rsid w:val="00EC2151"/>
    <w:rsid w:val="00EC2FD9"/>
    <w:rsid w:val="00EC322F"/>
    <w:rsid w:val="00EC56F9"/>
    <w:rsid w:val="00EC5F83"/>
    <w:rsid w:val="00EC7D37"/>
    <w:rsid w:val="00ED1197"/>
    <w:rsid w:val="00ED1368"/>
    <w:rsid w:val="00ED4163"/>
    <w:rsid w:val="00ED4165"/>
    <w:rsid w:val="00ED428A"/>
    <w:rsid w:val="00ED49A6"/>
    <w:rsid w:val="00ED4D12"/>
    <w:rsid w:val="00ED4EEA"/>
    <w:rsid w:val="00ED528E"/>
    <w:rsid w:val="00ED5FB6"/>
    <w:rsid w:val="00ED774A"/>
    <w:rsid w:val="00ED7A01"/>
    <w:rsid w:val="00EE0112"/>
    <w:rsid w:val="00EE24FC"/>
    <w:rsid w:val="00EE3E69"/>
    <w:rsid w:val="00EE3FAA"/>
    <w:rsid w:val="00EE40D5"/>
    <w:rsid w:val="00EE573D"/>
    <w:rsid w:val="00EE5DFD"/>
    <w:rsid w:val="00EE62AA"/>
    <w:rsid w:val="00EE64E1"/>
    <w:rsid w:val="00EF265D"/>
    <w:rsid w:val="00EF27A9"/>
    <w:rsid w:val="00EF36C2"/>
    <w:rsid w:val="00EF3A24"/>
    <w:rsid w:val="00EF41AA"/>
    <w:rsid w:val="00EF4ACD"/>
    <w:rsid w:val="00EF5D7A"/>
    <w:rsid w:val="00EF6504"/>
    <w:rsid w:val="00EF6684"/>
    <w:rsid w:val="00F000B4"/>
    <w:rsid w:val="00F00963"/>
    <w:rsid w:val="00F01A2E"/>
    <w:rsid w:val="00F02CEC"/>
    <w:rsid w:val="00F041DA"/>
    <w:rsid w:val="00F045CB"/>
    <w:rsid w:val="00F04AB2"/>
    <w:rsid w:val="00F04C76"/>
    <w:rsid w:val="00F04C9F"/>
    <w:rsid w:val="00F04E59"/>
    <w:rsid w:val="00F05A09"/>
    <w:rsid w:val="00F06293"/>
    <w:rsid w:val="00F0663D"/>
    <w:rsid w:val="00F0708E"/>
    <w:rsid w:val="00F076A8"/>
    <w:rsid w:val="00F07740"/>
    <w:rsid w:val="00F078ED"/>
    <w:rsid w:val="00F079FA"/>
    <w:rsid w:val="00F108D6"/>
    <w:rsid w:val="00F1103E"/>
    <w:rsid w:val="00F110E2"/>
    <w:rsid w:val="00F123AA"/>
    <w:rsid w:val="00F127D1"/>
    <w:rsid w:val="00F12958"/>
    <w:rsid w:val="00F12F54"/>
    <w:rsid w:val="00F13875"/>
    <w:rsid w:val="00F1439A"/>
    <w:rsid w:val="00F14F64"/>
    <w:rsid w:val="00F15830"/>
    <w:rsid w:val="00F15FFA"/>
    <w:rsid w:val="00F21DCA"/>
    <w:rsid w:val="00F21FF6"/>
    <w:rsid w:val="00F22291"/>
    <w:rsid w:val="00F22B8E"/>
    <w:rsid w:val="00F245BD"/>
    <w:rsid w:val="00F245C2"/>
    <w:rsid w:val="00F24659"/>
    <w:rsid w:val="00F24FEE"/>
    <w:rsid w:val="00F26621"/>
    <w:rsid w:val="00F267DC"/>
    <w:rsid w:val="00F26FB9"/>
    <w:rsid w:val="00F30035"/>
    <w:rsid w:val="00F30D89"/>
    <w:rsid w:val="00F31E6C"/>
    <w:rsid w:val="00F32863"/>
    <w:rsid w:val="00F35146"/>
    <w:rsid w:val="00F35A34"/>
    <w:rsid w:val="00F35BFD"/>
    <w:rsid w:val="00F35F64"/>
    <w:rsid w:val="00F36575"/>
    <w:rsid w:val="00F37F57"/>
    <w:rsid w:val="00F4125A"/>
    <w:rsid w:val="00F41EFA"/>
    <w:rsid w:val="00F42B03"/>
    <w:rsid w:val="00F44A2E"/>
    <w:rsid w:val="00F45017"/>
    <w:rsid w:val="00F45628"/>
    <w:rsid w:val="00F4636E"/>
    <w:rsid w:val="00F464B4"/>
    <w:rsid w:val="00F46A90"/>
    <w:rsid w:val="00F46D30"/>
    <w:rsid w:val="00F46F40"/>
    <w:rsid w:val="00F47236"/>
    <w:rsid w:val="00F50538"/>
    <w:rsid w:val="00F51581"/>
    <w:rsid w:val="00F529A3"/>
    <w:rsid w:val="00F52CA9"/>
    <w:rsid w:val="00F53624"/>
    <w:rsid w:val="00F54E77"/>
    <w:rsid w:val="00F54F21"/>
    <w:rsid w:val="00F54FF8"/>
    <w:rsid w:val="00F55000"/>
    <w:rsid w:val="00F55582"/>
    <w:rsid w:val="00F55811"/>
    <w:rsid w:val="00F56F31"/>
    <w:rsid w:val="00F572F8"/>
    <w:rsid w:val="00F578A5"/>
    <w:rsid w:val="00F57B5B"/>
    <w:rsid w:val="00F616B9"/>
    <w:rsid w:val="00F6383A"/>
    <w:rsid w:val="00F65FFE"/>
    <w:rsid w:val="00F66198"/>
    <w:rsid w:val="00F662AB"/>
    <w:rsid w:val="00F665E5"/>
    <w:rsid w:val="00F66A56"/>
    <w:rsid w:val="00F677A6"/>
    <w:rsid w:val="00F67DE8"/>
    <w:rsid w:val="00F7042A"/>
    <w:rsid w:val="00F70A56"/>
    <w:rsid w:val="00F70FF1"/>
    <w:rsid w:val="00F71054"/>
    <w:rsid w:val="00F71BB3"/>
    <w:rsid w:val="00F720D2"/>
    <w:rsid w:val="00F725FA"/>
    <w:rsid w:val="00F727AD"/>
    <w:rsid w:val="00F7390E"/>
    <w:rsid w:val="00F74672"/>
    <w:rsid w:val="00F7774D"/>
    <w:rsid w:val="00F77823"/>
    <w:rsid w:val="00F819AB"/>
    <w:rsid w:val="00F81C6B"/>
    <w:rsid w:val="00F82D59"/>
    <w:rsid w:val="00F92422"/>
    <w:rsid w:val="00F93577"/>
    <w:rsid w:val="00F93E4A"/>
    <w:rsid w:val="00F952B6"/>
    <w:rsid w:val="00F95794"/>
    <w:rsid w:val="00F95CDA"/>
    <w:rsid w:val="00F97A6E"/>
    <w:rsid w:val="00FA094D"/>
    <w:rsid w:val="00FA0A72"/>
    <w:rsid w:val="00FA1CEE"/>
    <w:rsid w:val="00FA1D2B"/>
    <w:rsid w:val="00FA2209"/>
    <w:rsid w:val="00FA4774"/>
    <w:rsid w:val="00FA49F1"/>
    <w:rsid w:val="00FA64EA"/>
    <w:rsid w:val="00FA75FD"/>
    <w:rsid w:val="00FA7C0F"/>
    <w:rsid w:val="00FA7E90"/>
    <w:rsid w:val="00FB0408"/>
    <w:rsid w:val="00FB0D59"/>
    <w:rsid w:val="00FB35EE"/>
    <w:rsid w:val="00FB3860"/>
    <w:rsid w:val="00FB4230"/>
    <w:rsid w:val="00FB7AEF"/>
    <w:rsid w:val="00FC0FF7"/>
    <w:rsid w:val="00FC15B7"/>
    <w:rsid w:val="00FC164F"/>
    <w:rsid w:val="00FC18F2"/>
    <w:rsid w:val="00FC190E"/>
    <w:rsid w:val="00FC2859"/>
    <w:rsid w:val="00FC3059"/>
    <w:rsid w:val="00FC3112"/>
    <w:rsid w:val="00FC5419"/>
    <w:rsid w:val="00FC5939"/>
    <w:rsid w:val="00FC67E0"/>
    <w:rsid w:val="00FC6B33"/>
    <w:rsid w:val="00FC7EB6"/>
    <w:rsid w:val="00FD1242"/>
    <w:rsid w:val="00FD1820"/>
    <w:rsid w:val="00FD20A1"/>
    <w:rsid w:val="00FD21E0"/>
    <w:rsid w:val="00FD2676"/>
    <w:rsid w:val="00FD274C"/>
    <w:rsid w:val="00FD34D7"/>
    <w:rsid w:val="00FD35D5"/>
    <w:rsid w:val="00FD3BA3"/>
    <w:rsid w:val="00FD3F4F"/>
    <w:rsid w:val="00FD4C08"/>
    <w:rsid w:val="00FD56D8"/>
    <w:rsid w:val="00FD5F45"/>
    <w:rsid w:val="00FD64AA"/>
    <w:rsid w:val="00FD657E"/>
    <w:rsid w:val="00FD69F9"/>
    <w:rsid w:val="00FD6BF4"/>
    <w:rsid w:val="00FE000C"/>
    <w:rsid w:val="00FE0D0F"/>
    <w:rsid w:val="00FE0D83"/>
    <w:rsid w:val="00FE13B6"/>
    <w:rsid w:val="00FE163B"/>
    <w:rsid w:val="00FE211F"/>
    <w:rsid w:val="00FE2CB3"/>
    <w:rsid w:val="00FE42A0"/>
    <w:rsid w:val="00FE4862"/>
    <w:rsid w:val="00FE4927"/>
    <w:rsid w:val="00FE6DCA"/>
    <w:rsid w:val="00FE7163"/>
    <w:rsid w:val="00FE7A61"/>
    <w:rsid w:val="00FF0E4F"/>
    <w:rsid w:val="00FF31DD"/>
    <w:rsid w:val="00FF3D20"/>
    <w:rsid w:val="00FF73E7"/>
    <w:rsid w:val="00FF75D2"/>
    <w:rsid w:val="00FF7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ECBBF"/>
  <w15:docId w15:val="{C7F29C91-46AE-4E00-A116-D131CD4E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color w:val="000000" w:themeColor="text1"/>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qFormat/>
    <w:rsid w:val="0071280C"/>
    <w:pPr>
      <w:numPr>
        <w:numId w:val="1"/>
      </w:numPr>
      <w:spacing w:after="240"/>
    </w:pPr>
    <w:rPr>
      <w:rFonts w:eastAsia="Calibri" w:cs="Times New Roman"/>
      <w:color w:val="auto"/>
      <w:szCs w:val="24"/>
    </w:rPr>
  </w:style>
  <w:style w:type="paragraph" w:styleId="ListParagraph">
    <w:name w:val="List Paragraph"/>
    <w:basedOn w:val="Normal"/>
    <w:uiPriority w:val="1"/>
    <w:qFormat/>
    <w:rsid w:val="00AD1340"/>
    <w:pPr>
      <w:numPr>
        <w:numId w:val="2"/>
      </w:numPr>
      <w:tabs>
        <w:tab w:val="left" w:pos="720"/>
      </w:tabs>
      <w:spacing w:after="240"/>
    </w:pPr>
    <w:rPr>
      <w:u w:val="single"/>
    </w:rPr>
  </w:style>
  <w:style w:type="paragraph" w:customStyle="1" w:styleId="Bullet2">
    <w:name w:val="Bullet 2"/>
    <w:basedOn w:val="Bullet1"/>
    <w:qFormat/>
    <w:rsid w:val="0071280C"/>
    <w:pPr>
      <w:numPr>
        <w:numId w:val="0"/>
      </w:numPr>
    </w:pPr>
  </w:style>
  <w:style w:type="paragraph" w:customStyle="1" w:styleId="Bullet3">
    <w:name w:val="Bullet 3"/>
    <w:basedOn w:val="Bullet2"/>
    <w:qFormat/>
    <w:rsid w:val="0071280C"/>
  </w:style>
  <w:style w:type="paragraph" w:customStyle="1" w:styleId="Bullet4">
    <w:name w:val="Bullet 4"/>
    <w:basedOn w:val="Bullet3"/>
    <w:qFormat/>
    <w:rsid w:val="0071280C"/>
  </w:style>
  <w:style w:type="paragraph" w:styleId="Header">
    <w:name w:val="header"/>
    <w:basedOn w:val="Normal"/>
    <w:link w:val="HeaderChar"/>
    <w:uiPriority w:val="99"/>
    <w:unhideWhenUsed/>
    <w:rsid w:val="00F952B6"/>
    <w:pPr>
      <w:tabs>
        <w:tab w:val="center" w:pos="4680"/>
        <w:tab w:val="right" w:pos="9360"/>
      </w:tabs>
    </w:pPr>
  </w:style>
  <w:style w:type="character" w:customStyle="1" w:styleId="HeaderChar">
    <w:name w:val="Header Char"/>
    <w:basedOn w:val="DefaultParagraphFont"/>
    <w:link w:val="Header"/>
    <w:uiPriority w:val="99"/>
    <w:rsid w:val="00F952B6"/>
  </w:style>
  <w:style w:type="paragraph" w:styleId="Footer">
    <w:name w:val="footer"/>
    <w:basedOn w:val="Normal"/>
    <w:link w:val="FooterChar"/>
    <w:uiPriority w:val="99"/>
    <w:unhideWhenUsed/>
    <w:rsid w:val="00F952B6"/>
    <w:pPr>
      <w:tabs>
        <w:tab w:val="center" w:pos="4680"/>
        <w:tab w:val="right" w:pos="9360"/>
      </w:tabs>
    </w:pPr>
  </w:style>
  <w:style w:type="character" w:customStyle="1" w:styleId="FooterChar">
    <w:name w:val="Footer Char"/>
    <w:basedOn w:val="DefaultParagraphFont"/>
    <w:link w:val="Footer"/>
    <w:uiPriority w:val="99"/>
    <w:rsid w:val="00F952B6"/>
  </w:style>
  <w:style w:type="character" w:styleId="CommentReference">
    <w:name w:val="annotation reference"/>
    <w:basedOn w:val="DefaultParagraphFont"/>
    <w:uiPriority w:val="99"/>
    <w:semiHidden/>
    <w:unhideWhenUsed/>
    <w:rsid w:val="00946ADB"/>
    <w:rPr>
      <w:sz w:val="16"/>
      <w:szCs w:val="16"/>
    </w:rPr>
  </w:style>
  <w:style w:type="paragraph" w:styleId="CommentText">
    <w:name w:val="annotation text"/>
    <w:basedOn w:val="Normal"/>
    <w:link w:val="CommentTextChar"/>
    <w:uiPriority w:val="99"/>
    <w:unhideWhenUsed/>
    <w:rsid w:val="00946ADB"/>
    <w:pPr>
      <w:widowControl w:val="0"/>
    </w:pPr>
    <w:rPr>
      <w:rFonts w:asciiTheme="minorHAnsi" w:hAnsiTheme="minorHAnsi"/>
      <w:color w:val="auto"/>
      <w:sz w:val="20"/>
      <w:szCs w:val="20"/>
    </w:rPr>
  </w:style>
  <w:style w:type="character" w:customStyle="1" w:styleId="CommentTextChar">
    <w:name w:val="Comment Text Char"/>
    <w:basedOn w:val="DefaultParagraphFont"/>
    <w:link w:val="CommentText"/>
    <w:uiPriority w:val="99"/>
    <w:rsid w:val="00946ADB"/>
    <w:rPr>
      <w:rFonts w:asciiTheme="minorHAnsi" w:hAnsiTheme="minorHAnsi"/>
      <w:color w:val="auto"/>
      <w:sz w:val="20"/>
      <w:szCs w:val="20"/>
    </w:rPr>
  </w:style>
  <w:style w:type="paragraph" w:styleId="BalloonText">
    <w:name w:val="Balloon Text"/>
    <w:basedOn w:val="Normal"/>
    <w:link w:val="BalloonTextChar"/>
    <w:uiPriority w:val="99"/>
    <w:semiHidden/>
    <w:unhideWhenUsed/>
    <w:rsid w:val="00946ADB"/>
    <w:rPr>
      <w:rFonts w:ascii="Tahoma" w:hAnsi="Tahoma" w:cs="Tahoma"/>
      <w:sz w:val="16"/>
      <w:szCs w:val="16"/>
    </w:rPr>
  </w:style>
  <w:style w:type="character" w:customStyle="1" w:styleId="BalloonTextChar">
    <w:name w:val="Balloon Text Char"/>
    <w:basedOn w:val="DefaultParagraphFont"/>
    <w:link w:val="BalloonText"/>
    <w:uiPriority w:val="99"/>
    <w:semiHidden/>
    <w:rsid w:val="00946ADB"/>
    <w:rPr>
      <w:rFonts w:ascii="Tahoma" w:hAnsi="Tahoma" w:cs="Tahoma"/>
      <w:sz w:val="16"/>
      <w:szCs w:val="16"/>
    </w:rPr>
  </w:style>
  <w:style w:type="table" w:styleId="TableGrid">
    <w:name w:val="Table Grid"/>
    <w:basedOn w:val="TableNormal"/>
    <w:uiPriority w:val="59"/>
    <w:rsid w:val="00612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A40FE"/>
    <w:pPr>
      <w:widowControl/>
    </w:pPr>
    <w:rPr>
      <w:rFonts w:ascii="Times New Roman" w:hAnsi="Times New Roman"/>
      <w:b/>
      <w:bCs/>
      <w:color w:val="000000" w:themeColor="text1"/>
    </w:rPr>
  </w:style>
  <w:style w:type="character" w:customStyle="1" w:styleId="CommentSubjectChar">
    <w:name w:val="Comment Subject Char"/>
    <w:basedOn w:val="CommentTextChar"/>
    <w:link w:val="CommentSubject"/>
    <w:uiPriority w:val="99"/>
    <w:semiHidden/>
    <w:rsid w:val="00CA40FE"/>
    <w:rPr>
      <w:rFonts w:asciiTheme="minorHAnsi" w:hAnsiTheme="minorHAnsi"/>
      <w:b/>
      <w:bCs/>
      <w:color w:val="auto"/>
      <w:sz w:val="20"/>
      <w:szCs w:val="20"/>
    </w:rPr>
  </w:style>
  <w:style w:type="character" w:customStyle="1" w:styleId="tx">
    <w:name w:val="tx"/>
    <w:basedOn w:val="DefaultParagraphFont"/>
    <w:rsid w:val="00CA40FE"/>
  </w:style>
  <w:style w:type="paragraph" w:styleId="Revision">
    <w:name w:val="Revision"/>
    <w:hidden/>
    <w:uiPriority w:val="99"/>
    <w:semiHidden/>
    <w:rsid w:val="00955C66"/>
  </w:style>
  <w:style w:type="character" w:styleId="Hyperlink">
    <w:name w:val="Hyperlink"/>
    <w:basedOn w:val="DefaultParagraphFont"/>
    <w:uiPriority w:val="99"/>
    <w:unhideWhenUsed/>
    <w:rsid w:val="00E1737F"/>
    <w:rPr>
      <w:color w:val="0000FF" w:themeColor="hyperlink"/>
      <w:u w:val="single"/>
    </w:rPr>
  </w:style>
  <w:style w:type="paragraph" w:customStyle="1" w:styleId="Default">
    <w:name w:val="Default"/>
    <w:rsid w:val="00FD1820"/>
    <w:pPr>
      <w:autoSpaceDE w:val="0"/>
      <w:autoSpaceDN w:val="0"/>
      <w:adjustRightInd w:val="0"/>
    </w:pPr>
    <w:rPr>
      <w:rFonts w:cs="Times New Roman"/>
      <w:color w:val="000000"/>
      <w:szCs w:val="24"/>
    </w:rPr>
  </w:style>
  <w:style w:type="character" w:customStyle="1" w:styleId="UnresolvedMention1">
    <w:name w:val="Unresolved Mention1"/>
    <w:basedOn w:val="DefaultParagraphFont"/>
    <w:uiPriority w:val="99"/>
    <w:semiHidden/>
    <w:unhideWhenUsed/>
    <w:rsid w:val="005A6B0E"/>
    <w:rPr>
      <w:color w:val="605E5C"/>
      <w:shd w:val="clear" w:color="auto" w:fill="E1DFDD"/>
    </w:rPr>
  </w:style>
  <w:style w:type="paragraph" w:styleId="BodyTextIndent">
    <w:name w:val="Body Text Indent"/>
    <w:basedOn w:val="Normal"/>
    <w:link w:val="BodyTextIndentChar"/>
    <w:rsid w:val="004430E5"/>
    <w:pPr>
      <w:ind w:left="540"/>
    </w:pPr>
    <w:rPr>
      <w:rFonts w:eastAsia="Times New Roman" w:cs="Times New Roman"/>
      <w:color w:val="auto"/>
      <w:szCs w:val="24"/>
    </w:rPr>
  </w:style>
  <w:style w:type="character" w:customStyle="1" w:styleId="BodyTextIndentChar">
    <w:name w:val="Body Text Indent Char"/>
    <w:basedOn w:val="DefaultParagraphFont"/>
    <w:link w:val="BodyTextIndent"/>
    <w:rsid w:val="004430E5"/>
    <w:rPr>
      <w:rFonts w:eastAsia="Times New Roman" w:cs="Times New Roman"/>
      <w:color w:val="auto"/>
      <w:szCs w:val="24"/>
    </w:rPr>
  </w:style>
  <w:style w:type="paragraph" w:styleId="BodyText">
    <w:name w:val="Body Text"/>
    <w:basedOn w:val="Normal"/>
    <w:link w:val="BodyTextChar"/>
    <w:uiPriority w:val="99"/>
    <w:unhideWhenUsed/>
    <w:rsid w:val="00184DD5"/>
    <w:pPr>
      <w:spacing w:after="120"/>
    </w:pPr>
  </w:style>
  <w:style w:type="character" w:customStyle="1" w:styleId="BodyTextChar">
    <w:name w:val="Body Text Char"/>
    <w:basedOn w:val="DefaultParagraphFont"/>
    <w:link w:val="BodyText"/>
    <w:uiPriority w:val="99"/>
    <w:rsid w:val="00184DD5"/>
  </w:style>
  <w:style w:type="character" w:styleId="UnresolvedMention">
    <w:name w:val="Unresolved Mention"/>
    <w:basedOn w:val="DefaultParagraphFont"/>
    <w:uiPriority w:val="99"/>
    <w:semiHidden/>
    <w:unhideWhenUsed/>
    <w:rsid w:val="003E4A73"/>
    <w:rPr>
      <w:color w:val="605E5C"/>
      <w:shd w:val="clear" w:color="auto" w:fill="E1DFDD"/>
    </w:rPr>
  </w:style>
  <w:style w:type="character" w:customStyle="1" w:styleId="normaltextrun">
    <w:name w:val="normaltextrun"/>
    <w:basedOn w:val="DefaultParagraphFont"/>
    <w:rsid w:val="0083766D"/>
  </w:style>
  <w:style w:type="character" w:customStyle="1" w:styleId="eop">
    <w:name w:val="eop"/>
    <w:basedOn w:val="DefaultParagraphFont"/>
    <w:rsid w:val="00837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9383">
      <w:bodyDiv w:val="1"/>
      <w:marLeft w:val="0"/>
      <w:marRight w:val="0"/>
      <w:marTop w:val="0"/>
      <w:marBottom w:val="0"/>
      <w:divBdr>
        <w:top w:val="none" w:sz="0" w:space="0" w:color="auto"/>
        <w:left w:val="none" w:sz="0" w:space="0" w:color="auto"/>
        <w:bottom w:val="none" w:sz="0" w:space="0" w:color="auto"/>
        <w:right w:val="none" w:sz="0" w:space="0" w:color="auto"/>
      </w:divBdr>
    </w:div>
    <w:div w:id="417362614">
      <w:bodyDiv w:val="1"/>
      <w:marLeft w:val="0"/>
      <w:marRight w:val="0"/>
      <w:marTop w:val="0"/>
      <w:marBottom w:val="0"/>
      <w:divBdr>
        <w:top w:val="none" w:sz="0" w:space="0" w:color="auto"/>
        <w:left w:val="none" w:sz="0" w:space="0" w:color="auto"/>
        <w:bottom w:val="none" w:sz="0" w:space="0" w:color="auto"/>
        <w:right w:val="none" w:sz="0" w:space="0" w:color="auto"/>
      </w:divBdr>
    </w:div>
    <w:div w:id="467942170">
      <w:bodyDiv w:val="1"/>
      <w:marLeft w:val="0"/>
      <w:marRight w:val="0"/>
      <w:marTop w:val="0"/>
      <w:marBottom w:val="0"/>
      <w:divBdr>
        <w:top w:val="none" w:sz="0" w:space="0" w:color="auto"/>
        <w:left w:val="none" w:sz="0" w:space="0" w:color="auto"/>
        <w:bottom w:val="none" w:sz="0" w:space="0" w:color="auto"/>
        <w:right w:val="none" w:sz="0" w:space="0" w:color="auto"/>
      </w:divBdr>
      <w:divsChild>
        <w:div w:id="95056193">
          <w:marLeft w:val="0"/>
          <w:marRight w:val="0"/>
          <w:marTop w:val="0"/>
          <w:marBottom w:val="0"/>
          <w:divBdr>
            <w:top w:val="none" w:sz="0" w:space="0" w:color="auto"/>
            <w:left w:val="none" w:sz="0" w:space="0" w:color="auto"/>
            <w:bottom w:val="none" w:sz="0" w:space="0" w:color="auto"/>
            <w:right w:val="none" w:sz="0" w:space="0" w:color="auto"/>
          </w:divBdr>
        </w:div>
        <w:div w:id="1785222080">
          <w:marLeft w:val="0"/>
          <w:marRight w:val="0"/>
          <w:marTop w:val="0"/>
          <w:marBottom w:val="0"/>
          <w:divBdr>
            <w:top w:val="none" w:sz="0" w:space="0" w:color="auto"/>
            <w:left w:val="none" w:sz="0" w:space="0" w:color="auto"/>
            <w:bottom w:val="none" w:sz="0" w:space="0" w:color="auto"/>
            <w:right w:val="none" w:sz="0" w:space="0" w:color="auto"/>
          </w:divBdr>
        </w:div>
      </w:divsChild>
    </w:div>
    <w:div w:id="975112511">
      <w:bodyDiv w:val="1"/>
      <w:marLeft w:val="0"/>
      <w:marRight w:val="0"/>
      <w:marTop w:val="0"/>
      <w:marBottom w:val="0"/>
      <w:divBdr>
        <w:top w:val="none" w:sz="0" w:space="0" w:color="auto"/>
        <w:left w:val="none" w:sz="0" w:space="0" w:color="auto"/>
        <w:bottom w:val="none" w:sz="0" w:space="0" w:color="auto"/>
        <w:right w:val="none" w:sz="0" w:space="0" w:color="auto"/>
      </w:divBdr>
    </w:div>
    <w:div w:id="1708532376">
      <w:bodyDiv w:val="1"/>
      <w:marLeft w:val="0"/>
      <w:marRight w:val="0"/>
      <w:marTop w:val="0"/>
      <w:marBottom w:val="0"/>
      <w:divBdr>
        <w:top w:val="none" w:sz="0" w:space="0" w:color="auto"/>
        <w:left w:val="none" w:sz="0" w:space="0" w:color="auto"/>
        <w:bottom w:val="none" w:sz="0" w:space="0" w:color="auto"/>
        <w:right w:val="none" w:sz="0" w:space="0" w:color="auto"/>
      </w:divBdr>
    </w:div>
    <w:div w:id="192016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2/subtitle-A/chapter-II/part-200/appendix-Appendix%20II%20to%20Part%2020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ff.augsburger@ohio.ed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ccaf8a7-4885-4b5d-9d78-6ce599a6182f">
      <UserInfo>
        <DisplayName/>
        <AccountId xsi:nil="true"/>
        <AccountType/>
      </UserInfo>
    </SharedWithUsers>
    <TaxCatchAll xmlns="eccaf8a7-4885-4b5d-9d78-6ce599a6182f" xsi:nil="true"/>
    <lcf76f155ced4ddcb4097134ff3c332f xmlns="7bd0f1c5-4e49-44a1-af04-d365b18aa128">
      <Terms xmlns="http://schemas.microsoft.com/office/infopath/2007/PartnerControls"/>
    </lcf76f155ced4ddcb4097134ff3c332f>
    <_Flow_SignoffStatus xmlns="7bd0f1c5-4e49-44a1-af04-d365b18aa12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0A6A80FBC83D4D82AF7B0C6FA861F4" ma:contentTypeVersion="18" ma:contentTypeDescription="Create a new document." ma:contentTypeScope="" ma:versionID="f62ffeb0ef23aaa182dfab6b1785f35f">
  <xsd:schema xmlns:xsd="http://www.w3.org/2001/XMLSchema" xmlns:xs="http://www.w3.org/2001/XMLSchema" xmlns:p="http://schemas.microsoft.com/office/2006/metadata/properties" xmlns:ns2="7bd0f1c5-4e49-44a1-af04-d365b18aa128" xmlns:ns3="eccaf8a7-4885-4b5d-9d78-6ce599a6182f" targetNamespace="http://schemas.microsoft.com/office/2006/metadata/properties" ma:root="true" ma:fieldsID="651f4e8e19fec01ca7219d88931cf3ff" ns2:_="" ns3:_="">
    <xsd:import namespace="7bd0f1c5-4e49-44a1-af04-d365b18aa128"/>
    <xsd:import namespace="eccaf8a7-4885-4b5d-9d78-6ce599a618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_Flow_SignoffStatu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d0f1c5-4e49-44a1-af04-d365b18aa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3441a5e-8925-41ae-9654-e36904a9a65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caf8a7-4885-4b5d-9d78-6ce599a6182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f2fa1f0-0ff6-46dd-86d5-547c606cc098}" ma:internalName="TaxCatchAll" ma:showField="CatchAllData" ma:web="eccaf8a7-4885-4b5d-9d78-6ce599a618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0B4824-6CEC-4208-8C6B-47D8AB2CEE83}">
  <ds:schemaRefs>
    <ds:schemaRef ds:uri="http://schemas.microsoft.com/office/2006/metadata/properties"/>
    <ds:schemaRef ds:uri="http://schemas.microsoft.com/office/infopath/2007/PartnerControls"/>
    <ds:schemaRef ds:uri="eccaf8a7-4885-4b5d-9d78-6ce599a6182f"/>
    <ds:schemaRef ds:uri="7bd0f1c5-4e49-44a1-af04-d365b18aa128"/>
  </ds:schemaRefs>
</ds:datastoreItem>
</file>

<file path=customXml/itemProps2.xml><?xml version="1.0" encoding="utf-8"?>
<ds:datastoreItem xmlns:ds="http://schemas.openxmlformats.org/officeDocument/2006/customXml" ds:itemID="{76464A69-F4AC-4A56-AEDD-528A16A3826A}">
  <ds:schemaRefs>
    <ds:schemaRef ds:uri="http://schemas.openxmlformats.org/officeDocument/2006/bibliography"/>
  </ds:schemaRefs>
</ds:datastoreItem>
</file>

<file path=customXml/itemProps3.xml><?xml version="1.0" encoding="utf-8"?>
<ds:datastoreItem xmlns:ds="http://schemas.openxmlformats.org/officeDocument/2006/customXml" ds:itemID="{B3D7CE35-4BC0-4171-8BA0-C067E41F2FF6}">
  <ds:schemaRefs>
    <ds:schemaRef ds:uri="http://schemas.microsoft.com/sharepoint/v3/contenttype/forms"/>
  </ds:schemaRefs>
</ds:datastoreItem>
</file>

<file path=customXml/itemProps4.xml><?xml version="1.0" encoding="utf-8"?>
<ds:datastoreItem xmlns:ds="http://schemas.openxmlformats.org/officeDocument/2006/customXml" ds:itemID="{C452E28F-1856-4474-AED0-F1919E837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d0f1c5-4e49-44a1-af04-d365b18aa128"/>
    <ds:schemaRef ds:uri="eccaf8a7-4885-4b5d-9d78-6ce599a618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19</Pages>
  <Words>6827</Words>
  <Characters>38915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Ohio University</Company>
  <LinksUpToDate>false</LinksUpToDate>
  <CharactersWithSpaces>45651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Garber, Grant</dc:creator>
  <cp:lastModifiedBy>Ricchiuti, Melissa</cp:lastModifiedBy>
  <cp:revision>33</cp:revision>
  <cp:lastPrinted>2016-02-10T14:02:00Z</cp:lastPrinted>
  <dcterms:created xsi:type="dcterms:W3CDTF">2026-04-16T14:17:00Z</dcterms:created>
  <dcterms:modified xsi:type="dcterms:W3CDTF">2026-04-22T18:45:00Z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0472ead2394caef5650ba7757ed0f47971b42d77c9a75381b22f14b149f648c8</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ontentTypeId">
    <vt:lpwstr>0x010100EF0A6A80FBC83D4D82AF7B0C6FA861F4</vt:lpwstr>
  </property>
</Properties>
</file>